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39" w:rsidRPr="001F2839" w:rsidRDefault="001F2839" w:rsidP="001F2839">
      <w:pPr>
        <w:spacing w:line="360" w:lineRule="auto"/>
        <w:jc w:val="center"/>
        <w:rPr>
          <w:rFonts w:ascii="Tahoma" w:hAnsi="Tahoma" w:cs="Tahoma"/>
          <w:b/>
          <w:color w:val="231F20"/>
          <w:sz w:val="20"/>
          <w:szCs w:val="20"/>
        </w:rPr>
      </w:pPr>
    </w:p>
    <w:p w:rsidR="001F2839" w:rsidRPr="001F2839" w:rsidRDefault="001F2839" w:rsidP="001F2839">
      <w:pPr>
        <w:spacing w:line="360" w:lineRule="auto"/>
        <w:jc w:val="center"/>
        <w:rPr>
          <w:rFonts w:ascii="Tahoma" w:hAnsi="Tahoma" w:cs="Tahoma"/>
          <w:b/>
          <w:color w:val="231F20"/>
          <w:sz w:val="20"/>
          <w:szCs w:val="20"/>
        </w:rPr>
      </w:pPr>
      <w:r w:rsidRPr="001F2839">
        <w:rPr>
          <w:rFonts w:ascii="Tahoma" w:hAnsi="Tahoma" w:cs="Tahoma"/>
          <w:b/>
          <w:color w:val="231F20"/>
          <w:sz w:val="20"/>
          <w:szCs w:val="20"/>
        </w:rPr>
        <w:t>REGULAMIN FUNKCJONOWANIA</w:t>
      </w:r>
    </w:p>
    <w:p w:rsidR="001F2839" w:rsidRPr="00586199" w:rsidRDefault="001F2839" w:rsidP="00586199">
      <w:pPr>
        <w:spacing w:line="360" w:lineRule="auto"/>
        <w:jc w:val="center"/>
        <w:rPr>
          <w:rFonts w:ascii="Tahoma" w:hAnsi="Tahoma" w:cs="Tahoma"/>
          <w:b/>
          <w:bCs/>
          <w:color w:val="231F20"/>
          <w:sz w:val="20"/>
          <w:szCs w:val="20"/>
        </w:rPr>
      </w:pPr>
      <w:r w:rsidRPr="001F2839">
        <w:rPr>
          <w:rFonts w:ascii="Tahoma" w:hAnsi="Tahoma" w:cs="Tahoma"/>
          <w:b/>
          <w:bCs/>
          <w:color w:val="231F20"/>
          <w:sz w:val="20"/>
          <w:szCs w:val="20"/>
        </w:rPr>
        <w:t>Lokalnego Ośrodka Wiedzy i Edukacji</w:t>
      </w:r>
      <w:r w:rsidR="00586199">
        <w:rPr>
          <w:rFonts w:ascii="Tahoma" w:hAnsi="Tahoma" w:cs="Tahoma"/>
          <w:b/>
          <w:bCs/>
          <w:color w:val="231F20"/>
          <w:sz w:val="20"/>
          <w:szCs w:val="20"/>
        </w:rPr>
        <w:t xml:space="preserve"> </w:t>
      </w:r>
      <w:r w:rsidRPr="001F2839">
        <w:rPr>
          <w:rFonts w:ascii="Tahoma" w:hAnsi="Tahoma" w:cs="Tahoma"/>
          <w:b/>
          <w:bCs/>
          <w:color w:val="231F20"/>
          <w:sz w:val="20"/>
          <w:szCs w:val="20"/>
        </w:rPr>
        <w:t xml:space="preserve">w </w:t>
      </w:r>
      <w:r>
        <w:rPr>
          <w:rFonts w:ascii="Tahoma" w:hAnsi="Tahoma" w:cs="Tahoma"/>
          <w:b/>
          <w:bCs/>
          <w:color w:val="231F20"/>
          <w:sz w:val="20"/>
          <w:szCs w:val="20"/>
        </w:rPr>
        <w:t>Toruniu</w:t>
      </w:r>
    </w:p>
    <w:p w:rsidR="001F2839" w:rsidRPr="001F2839" w:rsidRDefault="001F2839" w:rsidP="001F2839">
      <w:pPr>
        <w:spacing w:line="360" w:lineRule="auto"/>
        <w:rPr>
          <w:rFonts w:ascii="Tahoma" w:hAnsi="Tahoma" w:cs="Tahoma"/>
          <w:bCs/>
          <w:color w:val="231F20"/>
          <w:sz w:val="20"/>
          <w:szCs w:val="20"/>
        </w:rPr>
      </w:pPr>
    </w:p>
    <w:p w:rsidR="001F2839" w:rsidRPr="001F2839" w:rsidRDefault="001F2839" w:rsidP="001F2839">
      <w:pPr>
        <w:pStyle w:val="Akapitzlist"/>
        <w:numPr>
          <w:ilvl w:val="0"/>
          <w:numId w:val="26"/>
        </w:numPr>
        <w:spacing w:after="0" w:line="360" w:lineRule="auto"/>
        <w:jc w:val="center"/>
        <w:rPr>
          <w:rFonts w:ascii="Tahoma" w:hAnsi="Tahoma" w:cs="Tahoma"/>
          <w:b/>
          <w:bCs/>
          <w:color w:val="231F20"/>
          <w:sz w:val="20"/>
          <w:szCs w:val="20"/>
        </w:rPr>
      </w:pPr>
    </w:p>
    <w:p w:rsidR="001F2839" w:rsidRPr="001F2839" w:rsidRDefault="001F2839" w:rsidP="001F2839">
      <w:pPr>
        <w:spacing w:line="276" w:lineRule="auto"/>
        <w:rPr>
          <w:rFonts w:ascii="Tahoma" w:hAnsi="Tahoma" w:cs="Tahoma"/>
          <w:bCs/>
          <w:color w:val="231F20"/>
          <w:sz w:val="20"/>
          <w:szCs w:val="20"/>
        </w:rPr>
      </w:pPr>
    </w:p>
    <w:p w:rsidR="001F2839" w:rsidRPr="001F2839" w:rsidRDefault="001F2839" w:rsidP="001F2839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ahoma" w:hAnsi="Tahoma" w:cs="Tahoma"/>
          <w:color w:val="231F20"/>
          <w:sz w:val="20"/>
          <w:szCs w:val="20"/>
        </w:rPr>
      </w:pPr>
      <w:r w:rsidRPr="001F2839">
        <w:rPr>
          <w:rFonts w:ascii="Tahoma" w:hAnsi="Tahoma" w:cs="Tahoma"/>
          <w:bCs/>
          <w:color w:val="231F20"/>
          <w:sz w:val="20"/>
          <w:szCs w:val="20"/>
        </w:rPr>
        <w:t xml:space="preserve">Lokalny Ośrodek Wiedzy i Edukacji w Toruniu (dalej „LOWE”) </w:t>
      </w:r>
      <w:r w:rsidRPr="001F2839">
        <w:rPr>
          <w:rFonts w:ascii="Tahoma" w:hAnsi="Tahoma" w:cs="Tahoma"/>
          <w:color w:val="231F20"/>
          <w:sz w:val="20"/>
          <w:szCs w:val="20"/>
        </w:rPr>
        <w:t xml:space="preserve">to przedsięwzięcie realizowane w ramach Umowy o powierzenie grantu </w:t>
      </w:r>
      <w:r>
        <w:rPr>
          <w:rFonts w:ascii="Tahoma" w:hAnsi="Tahoma" w:cs="Tahoma"/>
          <w:color w:val="231F20"/>
          <w:sz w:val="20"/>
          <w:szCs w:val="20"/>
        </w:rPr>
        <w:t>nr 15/1/LOWE/BYD/2020-00</w:t>
      </w:r>
      <w:r w:rsidRPr="001F2839">
        <w:rPr>
          <w:rFonts w:ascii="Tahoma" w:hAnsi="Tahoma" w:cs="Tahoma"/>
          <w:color w:val="231F20"/>
          <w:sz w:val="20"/>
          <w:szCs w:val="20"/>
        </w:rPr>
        <w:t xml:space="preserve">, realizowanej w ramach projektu pn.  </w:t>
      </w:r>
      <w:r w:rsidRPr="001F2839">
        <w:rPr>
          <w:rFonts w:ascii="Tahoma" w:hAnsi="Tahoma" w:cs="Tahoma"/>
          <w:sz w:val="20"/>
          <w:szCs w:val="20"/>
        </w:rPr>
        <w:t xml:space="preserve">„Aktywizacja osób dorosłych w ramach ośrodków edukacji LOWE” nr UDA-POWR.02.14.00-00-1009/19 </w:t>
      </w:r>
      <w:r w:rsidRPr="001F2839">
        <w:rPr>
          <w:rFonts w:ascii="Tahoma" w:hAnsi="Tahoma" w:cs="Tahoma"/>
          <w:color w:val="231F20"/>
          <w:sz w:val="20"/>
          <w:szCs w:val="20"/>
        </w:rPr>
        <w:t>zawartej pomiędzy Wyższą Szkołą Gospodarki w Bydgoszczy</w:t>
      </w:r>
      <w:r w:rsidR="001C08BA">
        <w:rPr>
          <w:rFonts w:ascii="Tahoma" w:hAnsi="Tahoma" w:cs="Tahoma"/>
          <w:color w:val="231F20"/>
          <w:sz w:val="20"/>
          <w:szCs w:val="20"/>
        </w:rPr>
        <w:t xml:space="preserve">              </w:t>
      </w:r>
      <w:r w:rsidRPr="001F2839">
        <w:rPr>
          <w:rFonts w:ascii="Tahoma" w:hAnsi="Tahoma" w:cs="Tahoma"/>
          <w:color w:val="231F20"/>
          <w:sz w:val="20"/>
          <w:szCs w:val="20"/>
        </w:rPr>
        <w:t xml:space="preserve"> a Ministerstwem Edukacji Narodowej. </w:t>
      </w:r>
    </w:p>
    <w:p w:rsidR="001F2839" w:rsidRPr="001F2839" w:rsidRDefault="001F2839" w:rsidP="001F2839">
      <w:pPr>
        <w:spacing w:line="360" w:lineRule="auto"/>
        <w:rPr>
          <w:rFonts w:ascii="Tahoma" w:hAnsi="Tahoma" w:cs="Tahoma"/>
          <w:color w:val="231F20"/>
          <w:sz w:val="20"/>
          <w:szCs w:val="20"/>
        </w:rPr>
      </w:pPr>
    </w:p>
    <w:p w:rsidR="001F2839" w:rsidRPr="00692FA9" w:rsidRDefault="001F2839" w:rsidP="00692FA9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ahoma" w:hAnsi="Tahoma" w:cs="Tahoma"/>
          <w:color w:val="231F20"/>
          <w:sz w:val="20"/>
          <w:szCs w:val="20"/>
        </w:rPr>
      </w:pPr>
      <w:r w:rsidRPr="001F2839">
        <w:rPr>
          <w:rFonts w:ascii="Tahoma" w:hAnsi="Tahoma" w:cs="Tahoma"/>
          <w:color w:val="231F20"/>
          <w:sz w:val="20"/>
          <w:szCs w:val="20"/>
        </w:rPr>
        <w:t xml:space="preserve">LOWE powołane zostało </w:t>
      </w:r>
      <w:r>
        <w:rPr>
          <w:rFonts w:ascii="Tahoma" w:hAnsi="Tahoma" w:cs="Tahoma"/>
          <w:color w:val="231F20"/>
          <w:sz w:val="20"/>
          <w:szCs w:val="20"/>
        </w:rPr>
        <w:t xml:space="preserve">przez osobę prowadzącą szkołę Toruńskie Technikum Informatyczne z siedzibą w Toruniu przy ul. Szosa Chełmińska 70, tj. </w:t>
      </w:r>
      <w:r w:rsidR="00586199">
        <w:rPr>
          <w:rFonts w:ascii="Tahoma" w:hAnsi="Tahoma" w:cs="Tahoma"/>
          <w:color w:val="231F20"/>
          <w:sz w:val="20"/>
          <w:szCs w:val="20"/>
        </w:rPr>
        <w:t xml:space="preserve">przez </w:t>
      </w:r>
      <w:r>
        <w:rPr>
          <w:rFonts w:ascii="Tahoma" w:hAnsi="Tahoma" w:cs="Tahoma"/>
          <w:color w:val="231F20"/>
          <w:sz w:val="20"/>
          <w:szCs w:val="20"/>
        </w:rPr>
        <w:t>Teresę Synik, zam. ul. Brązowa 10, 87-103 Mała Nieszawka</w:t>
      </w:r>
      <w:r w:rsidR="00586199">
        <w:rPr>
          <w:rFonts w:ascii="Tahoma" w:hAnsi="Tahoma" w:cs="Tahoma"/>
          <w:color w:val="231F20"/>
          <w:sz w:val="20"/>
          <w:szCs w:val="20"/>
        </w:rPr>
        <w:t>.</w:t>
      </w:r>
    </w:p>
    <w:p w:rsidR="001F2839" w:rsidRPr="001F2839" w:rsidRDefault="001F2839" w:rsidP="001F2839">
      <w:pPr>
        <w:pStyle w:val="Akapitzlist"/>
        <w:numPr>
          <w:ilvl w:val="0"/>
          <w:numId w:val="26"/>
        </w:numPr>
        <w:spacing w:after="0" w:line="360" w:lineRule="auto"/>
        <w:jc w:val="center"/>
        <w:rPr>
          <w:rFonts w:ascii="Tahoma" w:hAnsi="Tahoma" w:cs="Tahoma"/>
          <w:b/>
          <w:color w:val="231F20"/>
          <w:sz w:val="20"/>
          <w:szCs w:val="20"/>
        </w:rPr>
      </w:pPr>
    </w:p>
    <w:p w:rsidR="001F2839" w:rsidRPr="001F2839" w:rsidRDefault="001F2839" w:rsidP="001F2839">
      <w:pPr>
        <w:pStyle w:val="Akapitzlist"/>
        <w:spacing w:line="360" w:lineRule="auto"/>
        <w:rPr>
          <w:rFonts w:ascii="Tahoma" w:hAnsi="Tahoma" w:cs="Tahoma"/>
          <w:b/>
          <w:color w:val="231F20"/>
          <w:sz w:val="20"/>
          <w:szCs w:val="20"/>
        </w:rPr>
      </w:pPr>
    </w:p>
    <w:p w:rsidR="001F2839" w:rsidRPr="001F2839" w:rsidRDefault="001F2839" w:rsidP="001F283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ahoma" w:hAnsi="Tahoma" w:cs="Tahoma"/>
          <w:color w:val="231F20"/>
          <w:sz w:val="20"/>
          <w:szCs w:val="20"/>
        </w:rPr>
      </w:pPr>
      <w:r w:rsidRPr="001F2839">
        <w:rPr>
          <w:rFonts w:ascii="Tahoma" w:hAnsi="Tahoma" w:cs="Tahoma"/>
          <w:color w:val="231F20"/>
          <w:sz w:val="20"/>
          <w:szCs w:val="20"/>
        </w:rPr>
        <w:t xml:space="preserve">Elementem realizowanego przedsięwzięcia </w:t>
      </w:r>
      <w:r>
        <w:rPr>
          <w:rFonts w:ascii="Tahoma" w:hAnsi="Tahoma" w:cs="Tahoma"/>
          <w:color w:val="231F20"/>
          <w:sz w:val="20"/>
          <w:szCs w:val="20"/>
        </w:rPr>
        <w:t>są zawiązane</w:t>
      </w:r>
      <w:r w:rsidRPr="001F2839">
        <w:rPr>
          <w:rFonts w:ascii="Tahoma" w:hAnsi="Tahoma" w:cs="Tahoma"/>
          <w:color w:val="231F20"/>
          <w:sz w:val="20"/>
          <w:szCs w:val="20"/>
        </w:rPr>
        <w:t xml:space="preserve"> </w:t>
      </w:r>
      <w:r>
        <w:rPr>
          <w:rFonts w:ascii="Tahoma" w:hAnsi="Tahoma" w:cs="Tahoma"/>
          <w:color w:val="231F20"/>
          <w:sz w:val="20"/>
          <w:szCs w:val="20"/>
        </w:rPr>
        <w:t>partnerstwa, na podstawie porozumień</w:t>
      </w:r>
      <w:r w:rsidRPr="001F2839">
        <w:rPr>
          <w:rFonts w:ascii="Tahoma" w:hAnsi="Tahoma" w:cs="Tahoma"/>
          <w:color w:val="231F20"/>
          <w:sz w:val="20"/>
          <w:szCs w:val="20"/>
        </w:rPr>
        <w:t xml:space="preserve"> o powołaniu partnerstwa lokalnego na rzecz uczenia się osób dorosłych </w:t>
      </w:r>
      <w:r>
        <w:rPr>
          <w:rFonts w:ascii="Tahoma" w:hAnsi="Tahoma" w:cs="Tahoma"/>
          <w:color w:val="231F20"/>
          <w:sz w:val="20"/>
          <w:szCs w:val="20"/>
        </w:rPr>
        <w:t xml:space="preserve">                     </w:t>
      </w:r>
      <w:r w:rsidR="001C08BA">
        <w:rPr>
          <w:rFonts w:ascii="Tahoma" w:hAnsi="Tahoma" w:cs="Tahoma"/>
          <w:color w:val="231F20"/>
          <w:sz w:val="20"/>
          <w:szCs w:val="20"/>
        </w:rPr>
        <w:t>w społeczności lokalnej w ramach</w:t>
      </w:r>
      <w:r w:rsidRPr="001F2839">
        <w:rPr>
          <w:rFonts w:ascii="Tahoma" w:hAnsi="Tahoma" w:cs="Tahoma"/>
          <w:color w:val="231F20"/>
          <w:sz w:val="20"/>
          <w:szCs w:val="20"/>
        </w:rPr>
        <w:t xml:space="preserve"> Lokalnego Ośrodka Wiedzy i Edukacji</w:t>
      </w:r>
      <w:r w:rsidR="00586199">
        <w:rPr>
          <w:rFonts w:ascii="Tahoma" w:hAnsi="Tahoma" w:cs="Tahoma"/>
          <w:color w:val="231F20"/>
          <w:sz w:val="20"/>
          <w:szCs w:val="20"/>
        </w:rPr>
        <w:t xml:space="preserve"> w Toruniu realizowanego</w:t>
      </w:r>
      <w:r w:rsidRPr="001F2839">
        <w:rPr>
          <w:rFonts w:ascii="Tahoma" w:hAnsi="Tahoma" w:cs="Tahoma"/>
          <w:color w:val="231F20"/>
          <w:sz w:val="20"/>
          <w:szCs w:val="20"/>
        </w:rPr>
        <w:t xml:space="preserve"> </w:t>
      </w:r>
      <w:r w:rsidR="001C08BA">
        <w:rPr>
          <w:rFonts w:ascii="Tahoma" w:hAnsi="Tahoma" w:cs="Tahoma"/>
          <w:color w:val="231F20"/>
          <w:sz w:val="20"/>
          <w:szCs w:val="20"/>
        </w:rPr>
        <w:t>na rzecz dorosłych mieszkańców</w:t>
      </w:r>
      <w:r w:rsidR="00586199">
        <w:rPr>
          <w:rFonts w:ascii="Tahoma" w:hAnsi="Tahoma" w:cs="Tahoma"/>
          <w:color w:val="231F20"/>
          <w:sz w:val="20"/>
          <w:szCs w:val="20"/>
        </w:rPr>
        <w:t xml:space="preserve"> Gminy Miasta Toruń oraz Gminy</w:t>
      </w:r>
      <w:r>
        <w:rPr>
          <w:rFonts w:ascii="Tahoma" w:hAnsi="Tahoma" w:cs="Tahoma"/>
          <w:color w:val="231F20"/>
          <w:sz w:val="20"/>
          <w:szCs w:val="20"/>
        </w:rPr>
        <w:t xml:space="preserve"> Wielka Nieszawka</w:t>
      </w:r>
      <w:r w:rsidRPr="001F2839">
        <w:rPr>
          <w:rFonts w:ascii="Tahoma" w:hAnsi="Tahoma" w:cs="Tahoma"/>
          <w:color w:val="231F20"/>
          <w:sz w:val="20"/>
          <w:szCs w:val="20"/>
        </w:rPr>
        <w:t xml:space="preserve"> </w:t>
      </w:r>
      <w:r>
        <w:rPr>
          <w:rFonts w:ascii="Tahoma" w:hAnsi="Tahoma" w:cs="Tahoma"/>
          <w:color w:val="231F20"/>
          <w:sz w:val="20"/>
          <w:szCs w:val="20"/>
        </w:rPr>
        <w:t>(dalej „Porozumienia</w:t>
      </w:r>
      <w:r w:rsidRPr="001F2839">
        <w:rPr>
          <w:rFonts w:ascii="Tahoma" w:hAnsi="Tahoma" w:cs="Tahoma"/>
          <w:color w:val="231F20"/>
          <w:sz w:val="20"/>
          <w:szCs w:val="20"/>
        </w:rPr>
        <w:t>”).</w:t>
      </w:r>
    </w:p>
    <w:p w:rsidR="001F2839" w:rsidRPr="001F2839" w:rsidRDefault="001F2839" w:rsidP="001F2839">
      <w:pPr>
        <w:pStyle w:val="Akapitzlist"/>
        <w:spacing w:line="360" w:lineRule="auto"/>
        <w:jc w:val="both"/>
        <w:rPr>
          <w:rFonts w:ascii="Tahoma" w:hAnsi="Tahoma" w:cs="Tahoma"/>
          <w:color w:val="231F20"/>
          <w:sz w:val="20"/>
          <w:szCs w:val="20"/>
        </w:rPr>
      </w:pPr>
    </w:p>
    <w:p w:rsidR="001F2839" w:rsidRPr="001F2839" w:rsidRDefault="001F2839" w:rsidP="001F283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ahoma" w:hAnsi="Tahoma" w:cs="Tahoma"/>
          <w:color w:val="231F20"/>
          <w:sz w:val="20"/>
          <w:szCs w:val="20"/>
        </w:rPr>
      </w:pPr>
      <w:r w:rsidRPr="001F2839">
        <w:rPr>
          <w:rFonts w:ascii="Tahoma" w:hAnsi="Tahoma" w:cs="Tahoma"/>
          <w:color w:val="231F20"/>
          <w:sz w:val="20"/>
          <w:szCs w:val="20"/>
        </w:rPr>
        <w:t xml:space="preserve">Partnerstwo w LOWE oparte jest na zasadach dobrowolności i woli współpracy. Liderem Partnerstwa jest </w:t>
      </w:r>
      <w:r>
        <w:rPr>
          <w:rFonts w:ascii="Tahoma" w:hAnsi="Tahoma" w:cs="Tahoma"/>
          <w:color w:val="231F20"/>
          <w:sz w:val="20"/>
          <w:szCs w:val="20"/>
        </w:rPr>
        <w:t>Toruńskie Technikum Informatyczne</w:t>
      </w:r>
      <w:r w:rsidR="00E35763">
        <w:rPr>
          <w:rFonts w:ascii="Tahoma" w:hAnsi="Tahoma" w:cs="Tahoma"/>
          <w:color w:val="231F20"/>
          <w:sz w:val="20"/>
          <w:szCs w:val="20"/>
        </w:rPr>
        <w:t xml:space="preserve"> z siedzibą w Toruniu, przy ul. Szosa Chełmińska 70</w:t>
      </w:r>
      <w:r w:rsidRPr="001F2839">
        <w:rPr>
          <w:rFonts w:ascii="Tahoma" w:hAnsi="Tahoma" w:cs="Tahoma"/>
          <w:color w:val="231F20"/>
          <w:sz w:val="20"/>
          <w:szCs w:val="20"/>
        </w:rPr>
        <w:t>.</w:t>
      </w:r>
    </w:p>
    <w:p w:rsidR="001F2839" w:rsidRPr="001F2839" w:rsidRDefault="001F2839" w:rsidP="001F2839">
      <w:pPr>
        <w:pStyle w:val="Akapitzlist"/>
        <w:spacing w:line="360" w:lineRule="auto"/>
        <w:rPr>
          <w:rFonts w:ascii="Tahoma" w:hAnsi="Tahoma" w:cs="Tahoma"/>
          <w:color w:val="231F20"/>
          <w:sz w:val="20"/>
          <w:szCs w:val="20"/>
        </w:rPr>
      </w:pPr>
    </w:p>
    <w:p w:rsidR="001F2839" w:rsidRPr="001F2839" w:rsidRDefault="001F2839" w:rsidP="001F283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ahoma" w:hAnsi="Tahoma" w:cs="Tahoma"/>
          <w:color w:val="231F20"/>
          <w:sz w:val="20"/>
          <w:szCs w:val="20"/>
        </w:rPr>
      </w:pPr>
      <w:r w:rsidRPr="001F2839">
        <w:rPr>
          <w:rFonts w:ascii="Tahoma" w:hAnsi="Tahoma" w:cs="Tahoma"/>
          <w:color w:val="231F20"/>
          <w:sz w:val="20"/>
          <w:szCs w:val="20"/>
        </w:rPr>
        <w:t xml:space="preserve">Partnerami LOWE są podmioty zawierające Porozumienie, o którym mowa w ust. 1) powyżej oraz podmioty przyjęte do LOWE zgodnie z zasadami określonymi Porozumieniu i Regulaminie LOWE z dnia </w:t>
      </w:r>
      <w:r w:rsidR="00E35763">
        <w:rPr>
          <w:rFonts w:ascii="Tahoma" w:hAnsi="Tahoma" w:cs="Tahoma"/>
          <w:color w:val="231F20"/>
          <w:sz w:val="20"/>
          <w:szCs w:val="20"/>
        </w:rPr>
        <w:t>17 czerwca 2020 r.</w:t>
      </w:r>
      <w:r w:rsidRPr="001F2839">
        <w:rPr>
          <w:rFonts w:ascii="Tahoma" w:hAnsi="Tahoma" w:cs="Tahoma"/>
          <w:color w:val="231F20"/>
          <w:sz w:val="20"/>
          <w:szCs w:val="20"/>
        </w:rPr>
        <w:t>, tj.:</w:t>
      </w:r>
    </w:p>
    <w:p w:rsidR="001F2839" w:rsidRPr="001F2839" w:rsidRDefault="001F2839" w:rsidP="001F2839">
      <w:pPr>
        <w:pStyle w:val="Akapitzlist"/>
        <w:spacing w:line="360" w:lineRule="auto"/>
        <w:ind w:left="1410" w:hanging="417"/>
        <w:jc w:val="both"/>
        <w:rPr>
          <w:rFonts w:ascii="Tahoma" w:hAnsi="Tahoma" w:cs="Tahoma"/>
          <w:color w:val="231F20"/>
          <w:sz w:val="20"/>
          <w:szCs w:val="20"/>
        </w:rPr>
      </w:pPr>
      <w:r w:rsidRPr="001F2839">
        <w:rPr>
          <w:rFonts w:ascii="Tahoma" w:hAnsi="Tahoma" w:cs="Tahoma"/>
          <w:color w:val="231F20"/>
          <w:sz w:val="20"/>
          <w:szCs w:val="20"/>
        </w:rPr>
        <w:t>a)</w:t>
      </w:r>
      <w:r w:rsidRPr="001F2839">
        <w:rPr>
          <w:rFonts w:ascii="Tahoma" w:hAnsi="Tahoma" w:cs="Tahoma"/>
          <w:color w:val="231F20"/>
          <w:sz w:val="20"/>
          <w:szCs w:val="20"/>
        </w:rPr>
        <w:tab/>
        <w:t>jednostki organizacyjne i pomocnicze samorządu terytorialnego – placówki oświatowe, instytucje kultury, biblioteki, sołectwa i rady sołecki</w:t>
      </w:r>
      <w:r w:rsidR="001C08BA">
        <w:rPr>
          <w:rFonts w:ascii="Tahoma" w:hAnsi="Tahoma" w:cs="Tahoma"/>
          <w:color w:val="231F20"/>
          <w:sz w:val="20"/>
          <w:szCs w:val="20"/>
        </w:rPr>
        <w:t>e</w:t>
      </w:r>
      <w:r w:rsidRPr="001F2839">
        <w:rPr>
          <w:rFonts w:ascii="Tahoma" w:hAnsi="Tahoma" w:cs="Tahoma"/>
          <w:color w:val="231F20"/>
          <w:sz w:val="20"/>
          <w:szCs w:val="20"/>
        </w:rPr>
        <w:t xml:space="preserve"> oraz inne;</w:t>
      </w:r>
    </w:p>
    <w:p w:rsidR="001F2839" w:rsidRPr="001F2839" w:rsidRDefault="001F2839" w:rsidP="001F2839">
      <w:pPr>
        <w:pStyle w:val="Akapitzlist"/>
        <w:spacing w:line="360" w:lineRule="auto"/>
        <w:ind w:firstLine="273"/>
        <w:jc w:val="both"/>
        <w:rPr>
          <w:rFonts w:ascii="Tahoma" w:hAnsi="Tahoma" w:cs="Tahoma"/>
          <w:color w:val="231F20"/>
          <w:sz w:val="20"/>
          <w:szCs w:val="20"/>
        </w:rPr>
      </w:pPr>
      <w:r w:rsidRPr="001F2839">
        <w:rPr>
          <w:rFonts w:ascii="Tahoma" w:hAnsi="Tahoma" w:cs="Tahoma"/>
          <w:color w:val="231F20"/>
          <w:sz w:val="20"/>
          <w:szCs w:val="20"/>
        </w:rPr>
        <w:t>b)</w:t>
      </w:r>
      <w:r w:rsidRPr="001F2839">
        <w:rPr>
          <w:rFonts w:ascii="Tahoma" w:hAnsi="Tahoma" w:cs="Tahoma"/>
          <w:color w:val="231F20"/>
          <w:sz w:val="20"/>
          <w:szCs w:val="20"/>
        </w:rPr>
        <w:tab/>
        <w:t>instytucje z zakresu pomocy i inte</w:t>
      </w:r>
      <w:r w:rsidR="00E35763">
        <w:rPr>
          <w:rFonts w:ascii="Tahoma" w:hAnsi="Tahoma" w:cs="Tahoma"/>
          <w:color w:val="231F20"/>
          <w:sz w:val="20"/>
          <w:szCs w:val="20"/>
        </w:rPr>
        <w:t>gracji społecznej PCPR, OPS</w:t>
      </w:r>
      <w:r w:rsidRPr="001F2839">
        <w:rPr>
          <w:rFonts w:ascii="Tahoma" w:hAnsi="Tahoma" w:cs="Tahoma"/>
          <w:color w:val="231F20"/>
          <w:sz w:val="20"/>
          <w:szCs w:val="20"/>
        </w:rPr>
        <w:t>, WTZ;</w:t>
      </w:r>
    </w:p>
    <w:p w:rsidR="001F2839" w:rsidRPr="001F2839" w:rsidRDefault="001F2839" w:rsidP="001F2839">
      <w:pPr>
        <w:pStyle w:val="Akapitzlist"/>
        <w:spacing w:line="360" w:lineRule="auto"/>
        <w:ind w:left="1410" w:hanging="417"/>
        <w:jc w:val="both"/>
        <w:rPr>
          <w:rFonts w:ascii="Tahoma" w:hAnsi="Tahoma" w:cs="Tahoma"/>
          <w:color w:val="231F20"/>
          <w:sz w:val="20"/>
          <w:szCs w:val="20"/>
        </w:rPr>
      </w:pPr>
      <w:r w:rsidRPr="001F2839">
        <w:rPr>
          <w:rFonts w:ascii="Tahoma" w:hAnsi="Tahoma" w:cs="Tahoma"/>
          <w:color w:val="231F20"/>
          <w:sz w:val="20"/>
          <w:szCs w:val="20"/>
        </w:rPr>
        <w:lastRenderedPageBreak/>
        <w:t>c)</w:t>
      </w:r>
      <w:r w:rsidRPr="001F2839">
        <w:rPr>
          <w:rFonts w:ascii="Tahoma" w:hAnsi="Tahoma" w:cs="Tahoma"/>
          <w:color w:val="231F20"/>
          <w:sz w:val="20"/>
          <w:szCs w:val="20"/>
        </w:rPr>
        <w:tab/>
        <w:t>instytucje rynku pracy: PUP, OHP, agencje zatrudnienia, centra kształcenia ustawicznego i zawodowego;</w:t>
      </w:r>
    </w:p>
    <w:p w:rsidR="001F2839" w:rsidRPr="001F2839" w:rsidRDefault="001F2839" w:rsidP="001F2839">
      <w:pPr>
        <w:pStyle w:val="Akapitzlist"/>
        <w:spacing w:line="360" w:lineRule="auto"/>
        <w:ind w:left="1410" w:hanging="417"/>
        <w:jc w:val="both"/>
        <w:rPr>
          <w:rFonts w:ascii="Tahoma" w:hAnsi="Tahoma" w:cs="Tahoma"/>
          <w:color w:val="231F20"/>
          <w:sz w:val="20"/>
          <w:szCs w:val="20"/>
        </w:rPr>
      </w:pPr>
      <w:r w:rsidRPr="001F2839">
        <w:rPr>
          <w:rFonts w:ascii="Tahoma" w:hAnsi="Tahoma" w:cs="Tahoma"/>
          <w:color w:val="231F20"/>
          <w:sz w:val="20"/>
          <w:szCs w:val="20"/>
        </w:rPr>
        <w:t>d)</w:t>
      </w:r>
      <w:r w:rsidRPr="001F2839">
        <w:rPr>
          <w:rFonts w:ascii="Tahoma" w:hAnsi="Tahoma" w:cs="Tahoma"/>
          <w:color w:val="231F20"/>
          <w:sz w:val="20"/>
          <w:szCs w:val="20"/>
        </w:rPr>
        <w:tab/>
        <w:t>szkoły wyższe, poradnia pedagogiczno - psychologiczna, ośrodki sportu, turystyki</w:t>
      </w:r>
      <w:r w:rsidR="001C08BA">
        <w:rPr>
          <w:rFonts w:ascii="Tahoma" w:hAnsi="Tahoma" w:cs="Tahoma"/>
          <w:color w:val="231F20"/>
          <w:sz w:val="20"/>
          <w:szCs w:val="20"/>
        </w:rPr>
        <w:t xml:space="preserve">                </w:t>
      </w:r>
      <w:r w:rsidRPr="001F2839">
        <w:rPr>
          <w:rFonts w:ascii="Tahoma" w:hAnsi="Tahoma" w:cs="Tahoma"/>
          <w:color w:val="231F20"/>
          <w:sz w:val="20"/>
          <w:szCs w:val="20"/>
        </w:rPr>
        <w:t xml:space="preserve"> i inne instytucje działające w społeczności lokalnej;</w:t>
      </w:r>
    </w:p>
    <w:p w:rsidR="001F2839" w:rsidRPr="001F2839" w:rsidRDefault="001F2839" w:rsidP="001F2839">
      <w:pPr>
        <w:pStyle w:val="Akapitzlist"/>
        <w:spacing w:line="360" w:lineRule="auto"/>
        <w:ind w:left="1410" w:hanging="417"/>
        <w:jc w:val="both"/>
        <w:rPr>
          <w:rFonts w:ascii="Tahoma" w:hAnsi="Tahoma" w:cs="Tahoma"/>
          <w:color w:val="231F20"/>
          <w:sz w:val="20"/>
          <w:szCs w:val="20"/>
        </w:rPr>
      </w:pPr>
      <w:r w:rsidRPr="001F2839">
        <w:rPr>
          <w:rFonts w:ascii="Tahoma" w:hAnsi="Tahoma" w:cs="Tahoma"/>
          <w:color w:val="231F20"/>
          <w:sz w:val="20"/>
          <w:szCs w:val="20"/>
        </w:rPr>
        <w:t>e)</w:t>
      </w:r>
      <w:r w:rsidRPr="001F2839">
        <w:rPr>
          <w:rFonts w:ascii="Tahoma" w:hAnsi="Tahoma" w:cs="Tahoma"/>
          <w:color w:val="231F20"/>
          <w:sz w:val="20"/>
          <w:szCs w:val="20"/>
        </w:rPr>
        <w:tab/>
        <w:t>otoczenie gospodarcze: pracodawcy, organizacje pracodawców, organizacje pracowników, instytucje otoczenia biznesu, inkubatory przedsiębiorczości;</w:t>
      </w:r>
    </w:p>
    <w:p w:rsidR="001F2839" w:rsidRPr="001F2839" w:rsidRDefault="001F2839" w:rsidP="001F2839">
      <w:pPr>
        <w:pStyle w:val="Akapitzlist"/>
        <w:spacing w:line="360" w:lineRule="auto"/>
        <w:ind w:left="1410" w:hanging="417"/>
        <w:jc w:val="both"/>
        <w:rPr>
          <w:rFonts w:ascii="Tahoma" w:hAnsi="Tahoma" w:cs="Tahoma"/>
          <w:color w:val="231F20"/>
          <w:sz w:val="20"/>
          <w:szCs w:val="20"/>
        </w:rPr>
      </w:pPr>
      <w:r w:rsidRPr="001F2839">
        <w:rPr>
          <w:rFonts w:ascii="Tahoma" w:hAnsi="Tahoma" w:cs="Tahoma"/>
          <w:color w:val="231F20"/>
          <w:sz w:val="20"/>
          <w:szCs w:val="20"/>
        </w:rPr>
        <w:t>f)</w:t>
      </w:r>
      <w:r w:rsidRPr="001F2839">
        <w:rPr>
          <w:rFonts w:ascii="Tahoma" w:hAnsi="Tahoma" w:cs="Tahoma"/>
          <w:color w:val="231F20"/>
          <w:sz w:val="20"/>
          <w:szCs w:val="20"/>
        </w:rPr>
        <w:tab/>
        <w:t>otoczenie społeczne: III sektor – organizacje pozarządowe, stowarzyszenia i rady rodziców, grupy nieformalne, sieci wolontariatu, uniwersytet III wieku, Ochotnicze Straże Pożarne, Koła Gospodyń Wiejskich, Lokalne Grupy Działania;</w:t>
      </w:r>
    </w:p>
    <w:p w:rsidR="001F2839" w:rsidRPr="00A67EDF" w:rsidRDefault="001F2839" w:rsidP="00A67EDF">
      <w:pPr>
        <w:pStyle w:val="Akapitzlist"/>
        <w:spacing w:line="360" w:lineRule="auto"/>
        <w:ind w:left="1410" w:hanging="417"/>
        <w:jc w:val="both"/>
        <w:rPr>
          <w:rFonts w:ascii="Tahoma" w:hAnsi="Tahoma" w:cs="Tahoma"/>
          <w:sz w:val="20"/>
          <w:szCs w:val="20"/>
        </w:rPr>
      </w:pPr>
      <w:r w:rsidRPr="00A67EDF">
        <w:rPr>
          <w:rFonts w:ascii="Tahoma" w:hAnsi="Tahoma" w:cs="Tahoma"/>
          <w:sz w:val="20"/>
          <w:szCs w:val="20"/>
        </w:rPr>
        <w:t>g)</w:t>
      </w:r>
      <w:r w:rsidRPr="00A67EDF">
        <w:rPr>
          <w:rFonts w:ascii="Tahoma" w:hAnsi="Tahoma" w:cs="Tahoma"/>
          <w:sz w:val="20"/>
          <w:szCs w:val="20"/>
        </w:rPr>
        <w:tab/>
        <w:t>podmioty ekonomi</w:t>
      </w:r>
      <w:r w:rsidR="00E35763" w:rsidRPr="00A67EDF">
        <w:rPr>
          <w:rFonts w:ascii="Tahoma" w:hAnsi="Tahoma" w:cs="Tahoma"/>
          <w:sz w:val="20"/>
          <w:szCs w:val="20"/>
        </w:rPr>
        <w:t>i społecznej</w:t>
      </w:r>
      <w:r w:rsidRPr="00A67EDF">
        <w:rPr>
          <w:rFonts w:ascii="Tahoma" w:hAnsi="Tahoma" w:cs="Tahoma"/>
          <w:sz w:val="20"/>
          <w:szCs w:val="20"/>
        </w:rPr>
        <w:t xml:space="preserve">, przedsiębiorstwa społeczne </w:t>
      </w:r>
      <w:r w:rsidR="00A67EDF" w:rsidRPr="00A67EDF">
        <w:rPr>
          <w:rFonts w:ascii="Tahoma" w:hAnsi="Tahoma" w:cs="Tahoma"/>
          <w:sz w:val="20"/>
          <w:szCs w:val="20"/>
        </w:rPr>
        <w:t xml:space="preserve">oraz inne </w:t>
      </w:r>
      <w:r w:rsidRPr="00A67EDF">
        <w:rPr>
          <w:rFonts w:ascii="Tahoma" w:hAnsi="Tahoma" w:cs="Tahoma"/>
          <w:sz w:val="20"/>
          <w:szCs w:val="20"/>
        </w:rPr>
        <w:t>zaproszone do współpracy przez Lidera Partnerstwa LOWE,</w:t>
      </w:r>
      <w:r w:rsidR="00E35763" w:rsidRPr="00A67EDF">
        <w:rPr>
          <w:rFonts w:ascii="Tahoma" w:hAnsi="Tahoma" w:cs="Tahoma"/>
          <w:sz w:val="20"/>
          <w:szCs w:val="20"/>
        </w:rPr>
        <w:t xml:space="preserve">  </w:t>
      </w:r>
      <w:r w:rsidRPr="00A67EDF">
        <w:rPr>
          <w:rFonts w:ascii="Tahoma" w:hAnsi="Tahoma" w:cs="Tahoma"/>
          <w:sz w:val="20"/>
          <w:szCs w:val="20"/>
        </w:rPr>
        <w:t xml:space="preserve">za zgodą (zwykłej większości głosów) Zgromadzenia Partnerów, które złożyły pisemną deklarację udziału w budowaniu </w:t>
      </w:r>
      <w:r w:rsidRPr="00A67EDF">
        <w:rPr>
          <w:rFonts w:ascii="Tahoma" w:hAnsi="Tahoma" w:cs="Tahoma"/>
          <w:sz w:val="20"/>
          <w:szCs w:val="20"/>
        </w:rPr>
        <w:br/>
        <w:t>i w działaniach Partnerstwa na rzecz uczenia się osób dorosłych w społeczności lokalnej, w celu wspierania LOWE w środowisku lokalnym.</w:t>
      </w:r>
    </w:p>
    <w:p w:rsidR="001F2839" w:rsidRPr="001F2839" w:rsidRDefault="001F2839" w:rsidP="001F2839">
      <w:pPr>
        <w:spacing w:line="360" w:lineRule="auto"/>
        <w:ind w:left="705"/>
        <w:rPr>
          <w:rFonts w:ascii="Tahoma" w:hAnsi="Tahoma" w:cs="Tahoma"/>
          <w:color w:val="231F20"/>
          <w:sz w:val="20"/>
          <w:szCs w:val="20"/>
        </w:rPr>
      </w:pPr>
    </w:p>
    <w:p w:rsidR="001F2839" w:rsidRPr="001F2839" w:rsidRDefault="001F2839" w:rsidP="001F2839">
      <w:pPr>
        <w:pStyle w:val="Akapitzlist"/>
        <w:numPr>
          <w:ilvl w:val="0"/>
          <w:numId w:val="26"/>
        </w:numPr>
        <w:spacing w:after="0" w:line="360" w:lineRule="auto"/>
        <w:jc w:val="center"/>
        <w:rPr>
          <w:rFonts w:ascii="Tahoma" w:hAnsi="Tahoma" w:cs="Tahoma"/>
          <w:b/>
          <w:color w:val="231F20"/>
          <w:sz w:val="20"/>
          <w:szCs w:val="20"/>
        </w:rPr>
      </w:pPr>
    </w:p>
    <w:p w:rsidR="001F2839" w:rsidRPr="001F2839" w:rsidRDefault="001F2839" w:rsidP="001F2839">
      <w:pPr>
        <w:spacing w:line="360" w:lineRule="auto"/>
        <w:rPr>
          <w:rFonts w:ascii="Tahoma" w:hAnsi="Tahoma" w:cs="Tahoma"/>
          <w:color w:val="231F20"/>
          <w:sz w:val="20"/>
          <w:szCs w:val="20"/>
        </w:rPr>
      </w:pPr>
    </w:p>
    <w:p w:rsidR="001F2839" w:rsidRPr="001F2839" w:rsidRDefault="001F2839" w:rsidP="00A67ED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ahoma" w:hAnsi="Tahoma" w:cs="Tahoma"/>
          <w:color w:val="231F20"/>
          <w:sz w:val="20"/>
          <w:szCs w:val="20"/>
        </w:rPr>
      </w:pPr>
      <w:r w:rsidRPr="001F2839">
        <w:rPr>
          <w:rFonts w:ascii="Tahoma" w:hAnsi="Tahoma" w:cs="Tahoma"/>
          <w:color w:val="231F20"/>
          <w:sz w:val="20"/>
          <w:szCs w:val="20"/>
        </w:rPr>
        <w:t xml:space="preserve">LOWE działa w </w:t>
      </w:r>
      <w:r w:rsidR="00E35763">
        <w:rPr>
          <w:rFonts w:ascii="Tahoma" w:hAnsi="Tahoma" w:cs="Tahoma"/>
          <w:color w:val="231F20"/>
          <w:sz w:val="20"/>
          <w:szCs w:val="20"/>
        </w:rPr>
        <w:t>siedzibie Toruńskiego Technikum Informatycznego w Toruniu</w:t>
      </w:r>
      <w:r w:rsidRPr="001F2839">
        <w:rPr>
          <w:rFonts w:ascii="Tahoma" w:hAnsi="Tahoma" w:cs="Tahoma"/>
          <w:color w:val="231F20"/>
          <w:sz w:val="20"/>
          <w:szCs w:val="20"/>
        </w:rPr>
        <w:t>, przy</w:t>
      </w:r>
      <w:r w:rsidR="00E35763">
        <w:rPr>
          <w:rFonts w:ascii="Tahoma" w:hAnsi="Tahoma" w:cs="Tahoma"/>
          <w:color w:val="231F20"/>
          <w:sz w:val="20"/>
          <w:szCs w:val="20"/>
        </w:rPr>
        <w:t xml:space="preserve"> ul. Szosa Chełmińska 70</w:t>
      </w:r>
      <w:r w:rsidRPr="001F2839">
        <w:rPr>
          <w:rFonts w:ascii="Tahoma" w:hAnsi="Tahoma" w:cs="Tahoma"/>
          <w:color w:val="231F20"/>
          <w:sz w:val="20"/>
          <w:szCs w:val="20"/>
        </w:rPr>
        <w:t>.</w:t>
      </w:r>
    </w:p>
    <w:p w:rsidR="001F2839" w:rsidRPr="001F2839" w:rsidRDefault="001F2839" w:rsidP="001F2839">
      <w:pPr>
        <w:pStyle w:val="Akapitzlist"/>
        <w:spacing w:line="360" w:lineRule="auto"/>
        <w:rPr>
          <w:rFonts w:ascii="Tahoma" w:hAnsi="Tahoma" w:cs="Tahoma"/>
          <w:color w:val="231F20"/>
          <w:sz w:val="20"/>
          <w:szCs w:val="20"/>
        </w:rPr>
      </w:pPr>
    </w:p>
    <w:p w:rsidR="001F2839" w:rsidRPr="00E35763" w:rsidRDefault="001F2839" w:rsidP="001F2839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ahoma" w:hAnsi="Tahoma" w:cs="Tahoma"/>
          <w:color w:val="231F20"/>
          <w:sz w:val="20"/>
          <w:szCs w:val="20"/>
        </w:rPr>
      </w:pPr>
      <w:r w:rsidRPr="001F2839">
        <w:rPr>
          <w:rFonts w:ascii="Tahoma" w:hAnsi="Tahoma" w:cs="Tahoma"/>
          <w:color w:val="231F20"/>
          <w:sz w:val="20"/>
          <w:szCs w:val="20"/>
        </w:rPr>
        <w:t xml:space="preserve">Zajęcia, warsztaty oraz inne aktywności przewidziane w ofercie LOWE organizowane są na terenie </w:t>
      </w:r>
      <w:r w:rsidR="00E35763">
        <w:rPr>
          <w:rFonts w:ascii="Tahoma" w:hAnsi="Tahoma" w:cs="Tahoma"/>
          <w:color w:val="231F20"/>
          <w:sz w:val="20"/>
          <w:szCs w:val="20"/>
        </w:rPr>
        <w:t>Gminy Miasta Toruń oraz Gminy Wielka Nieszawka</w:t>
      </w:r>
      <w:r w:rsidRPr="001F2839">
        <w:rPr>
          <w:rFonts w:ascii="Tahoma" w:hAnsi="Tahoma" w:cs="Tahoma"/>
          <w:color w:val="231F20"/>
          <w:sz w:val="20"/>
          <w:szCs w:val="20"/>
        </w:rPr>
        <w:t>.</w:t>
      </w:r>
      <w:r w:rsidR="00E35763">
        <w:rPr>
          <w:rFonts w:ascii="Tahoma" w:hAnsi="Tahoma" w:cs="Tahoma"/>
          <w:color w:val="231F20"/>
          <w:sz w:val="20"/>
          <w:szCs w:val="20"/>
        </w:rPr>
        <w:t xml:space="preserve"> Przewiduje się możliwość realizacji wsparcia w ramach LOWE poza w/w obszarem. </w:t>
      </w:r>
    </w:p>
    <w:p w:rsidR="001F2839" w:rsidRPr="001F2839" w:rsidRDefault="001F2839" w:rsidP="001F2839">
      <w:pPr>
        <w:spacing w:line="360" w:lineRule="auto"/>
        <w:rPr>
          <w:rFonts w:ascii="Tahoma" w:hAnsi="Tahoma" w:cs="Tahoma"/>
          <w:color w:val="231F20"/>
          <w:sz w:val="20"/>
          <w:szCs w:val="20"/>
        </w:rPr>
      </w:pPr>
    </w:p>
    <w:p w:rsidR="001F2839" w:rsidRPr="001F2839" w:rsidRDefault="001F2839" w:rsidP="001F2839">
      <w:pPr>
        <w:pStyle w:val="Akapitzlist"/>
        <w:numPr>
          <w:ilvl w:val="0"/>
          <w:numId w:val="26"/>
        </w:numPr>
        <w:spacing w:after="0" w:line="360" w:lineRule="auto"/>
        <w:jc w:val="center"/>
        <w:rPr>
          <w:rFonts w:ascii="Tahoma" w:hAnsi="Tahoma" w:cs="Tahoma"/>
          <w:b/>
          <w:color w:val="231F20"/>
          <w:sz w:val="20"/>
          <w:szCs w:val="20"/>
        </w:rPr>
      </w:pPr>
    </w:p>
    <w:p w:rsidR="001F2839" w:rsidRPr="001F2839" w:rsidRDefault="001F2839" w:rsidP="001F2839">
      <w:pPr>
        <w:pStyle w:val="Akapitzlist"/>
        <w:spacing w:line="360" w:lineRule="auto"/>
        <w:jc w:val="both"/>
        <w:rPr>
          <w:rFonts w:ascii="Tahoma" w:hAnsi="Tahoma" w:cs="Tahoma"/>
          <w:bCs/>
          <w:iCs/>
          <w:color w:val="231F20"/>
          <w:sz w:val="20"/>
          <w:szCs w:val="20"/>
        </w:rPr>
      </w:pPr>
    </w:p>
    <w:p w:rsidR="001F2839" w:rsidRPr="001F2839" w:rsidRDefault="001F2839" w:rsidP="001F283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ahoma" w:hAnsi="Tahoma" w:cs="Tahoma"/>
          <w:bCs/>
          <w:iCs/>
          <w:color w:val="231F20"/>
          <w:sz w:val="20"/>
          <w:szCs w:val="20"/>
        </w:rPr>
      </w:pPr>
      <w:r w:rsidRPr="001F2839">
        <w:rPr>
          <w:rFonts w:ascii="Tahoma" w:hAnsi="Tahoma" w:cs="Tahoma"/>
          <w:bCs/>
          <w:iCs/>
          <w:color w:val="231F20"/>
          <w:sz w:val="20"/>
          <w:szCs w:val="20"/>
        </w:rPr>
        <w:t>Głównym celem LOWE jest aktywizowanie dorosłych i społeczności lokalnych na rzecz rozwoju umiejętności stanowiących podstawę dla uczenia się przez całe życie, przydatnych do poruszania się na rynku pracy, dla rozwoju osobistego i rozwoju wspólnot.</w:t>
      </w:r>
    </w:p>
    <w:p w:rsidR="001F2839" w:rsidRPr="001F2839" w:rsidRDefault="001F2839" w:rsidP="001F2839">
      <w:pPr>
        <w:spacing w:line="360" w:lineRule="auto"/>
        <w:rPr>
          <w:rFonts w:ascii="Tahoma" w:hAnsi="Tahoma" w:cs="Tahoma"/>
          <w:bCs/>
          <w:iCs/>
          <w:color w:val="231F20"/>
          <w:sz w:val="20"/>
          <w:szCs w:val="20"/>
        </w:rPr>
      </w:pPr>
    </w:p>
    <w:p w:rsidR="001F2839" w:rsidRPr="001C08BA" w:rsidRDefault="001F2839" w:rsidP="001C08B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ahoma" w:hAnsi="Tahoma" w:cs="Tahoma"/>
          <w:bCs/>
          <w:iCs/>
          <w:color w:val="231F20"/>
          <w:sz w:val="20"/>
          <w:szCs w:val="20"/>
        </w:rPr>
      </w:pPr>
      <w:r w:rsidRPr="001F2839">
        <w:rPr>
          <w:rFonts w:ascii="Tahoma" w:hAnsi="Tahoma" w:cs="Tahoma"/>
          <w:bCs/>
          <w:iCs/>
          <w:color w:val="231F20"/>
          <w:sz w:val="20"/>
          <w:szCs w:val="20"/>
        </w:rPr>
        <w:t xml:space="preserve">LOWE </w:t>
      </w:r>
      <w:r w:rsidRPr="001F28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stanowi centrum organizowania i animowania edukacji </w:t>
      </w:r>
      <w:proofErr w:type="spellStart"/>
      <w:r w:rsidRPr="001F28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pozaformalnej</w:t>
      </w:r>
      <w:proofErr w:type="spellEnd"/>
      <w:r w:rsidRPr="001F28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 nieformalnej dla osób dorosłych, wykorzystujące potencjał szkoły do prowadzenia działań na rzecz aktywności edukacyjnej i włączania w różnorodne formy edukacji osoby dorosłe, w tym znajdujące się </w:t>
      </w:r>
      <w:r w:rsidRPr="001F2839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1F2839"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w niekorzystnej sytuacji zawodowej i/lub, w szczególności z obszarów zdegradowanych, popegeerowskich, poprzemysłowych i o największych potrzebach w zakresie edukacji dorosłych.</w:t>
      </w:r>
    </w:p>
    <w:p w:rsidR="001F2839" w:rsidRPr="001F2839" w:rsidRDefault="001F2839" w:rsidP="001F2839">
      <w:pPr>
        <w:pStyle w:val="Akapitzlist"/>
        <w:numPr>
          <w:ilvl w:val="0"/>
          <w:numId w:val="26"/>
        </w:numPr>
        <w:spacing w:after="0" w:line="360" w:lineRule="auto"/>
        <w:jc w:val="center"/>
        <w:rPr>
          <w:rFonts w:ascii="Tahoma" w:hAnsi="Tahoma" w:cs="Tahoma"/>
          <w:b/>
          <w:color w:val="231F20"/>
          <w:sz w:val="20"/>
          <w:szCs w:val="20"/>
        </w:rPr>
      </w:pPr>
    </w:p>
    <w:p w:rsidR="001F2839" w:rsidRPr="001F2839" w:rsidRDefault="001F2839" w:rsidP="001F2839">
      <w:pPr>
        <w:spacing w:line="360" w:lineRule="auto"/>
        <w:rPr>
          <w:rFonts w:ascii="Tahoma" w:hAnsi="Tahoma" w:cs="Tahoma"/>
          <w:bCs/>
          <w:iCs/>
          <w:color w:val="231F20"/>
          <w:sz w:val="20"/>
          <w:szCs w:val="20"/>
        </w:rPr>
      </w:pPr>
    </w:p>
    <w:p w:rsidR="001F2839" w:rsidRPr="001F2839" w:rsidRDefault="001F2839" w:rsidP="001F2839">
      <w:pPr>
        <w:spacing w:line="360" w:lineRule="auto"/>
        <w:rPr>
          <w:rFonts w:ascii="Tahoma" w:hAnsi="Tahoma" w:cs="Tahoma"/>
          <w:bCs/>
          <w:iCs/>
          <w:color w:val="231F20"/>
          <w:sz w:val="20"/>
          <w:szCs w:val="20"/>
        </w:rPr>
      </w:pPr>
      <w:r w:rsidRPr="001F2839">
        <w:rPr>
          <w:rFonts w:ascii="Tahoma" w:hAnsi="Tahoma" w:cs="Tahoma"/>
          <w:bCs/>
          <w:iCs/>
          <w:color w:val="231F20"/>
          <w:sz w:val="20"/>
          <w:szCs w:val="20"/>
        </w:rPr>
        <w:t>Do zadań LOWE należy w szczególności:</w:t>
      </w:r>
    </w:p>
    <w:p w:rsidR="001F2839" w:rsidRPr="001F2839" w:rsidRDefault="001F2839" w:rsidP="001F2839">
      <w:pPr>
        <w:numPr>
          <w:ilvl w:val="0"/>
          <w:numId w:val="28"/>
        </w:numPr>
        <w:spacing w:after="200" w:line="360" w:lineRule="auto"/>
        <w:contextualSpacing/>
        <w:rPr>
          <w:rFonts w:ascii="Tahoma" w:hAnsi="Tahoma" w:cs="Tahoma"/>
          <w:sz w:val="20"/>
          <w:szCs w:val="20"/>
        </w:rPr>
      </w:pPr>
      <w:r w:rsidRPr="001F2839">
        <w:rPr>
          <w:rFonts w:ascii="Tahoma" w:hAnsi="Tahoma" w:cs="Tahoma"/>
          <w:sz w:val="20"/>
          <w:szCs w:val="20"/>
        </w:rPr>
        <w:t>budowanie relacji współpracy i partnerstwa LOWE z otoczeniem społecznym i gospodarczym,  w  tym  np.  z  pracodawcami,  organizacjami  pozarządowymi, stowarzyszeniami rodziców oraz z innymi instytucjami systemu oświaty działającymi na rzecz edukacji osób dorosłych oraz instytucjami innych resortów działającymi w tym zakresie (instytucje rynku pracy, ekonomii społecznej, kultury, wsparcia rodziny, pomocy społecznej, ochrony zdrowia, sportu</w:t>
      </w:r>
      <w:r w:rsidR="00E35763">
        <w:rPr>
          <w:rFonts w:ascii="Tahoma" w:hAnsi="Tahoma" w:cs="Tahoma"/>
          <w:sz w:val="20"/>
          <w:szCs w:val="20"/>
        </w:rPr>
        <w:t xml:space="preserve">                  </w:t>
      </w:r>
      <w:r w:rsidRPr="001F2839">
        <w:rPr>
          <w:rFonts w:ascii="Tahoma" w:hAnsi="Tahoma" w:cs="Tahoma"/>
          <w:sz w:val="20"/>
          <w:szCs w:val="20"/>
        </w:rPr>
        <w:t xml:space="preserve"> i turystyki);</w:t>
      </w:r>
    </w:p>
    <w:p w:rsidR="001F2839" w:rsidRPr="001F2839" w:rsidRDefault="001F2839" w:rsidP="001F2839">
      <w:pPr>
        <w:spacing w:line="360" w:lineRule="auto"/>
        <w:ind w:left="720"/>
        <w:contextualSpacing/>
        <w:rPr>
          <w:rFonts w:ascii="Tahoma" w:hAnsi="Tahoma" w:cs="Tahoma"/>
          <w:sz w:val="20"/>
          <w:szCs w:val="20"/>
        </w:rPr>
      </w:pPr>
    </w:p>
    <w:p w:rsidR="001F2839" w:rsidRPr="001F2839" w:rsidRDefault="001F2839" w:rsidP="001F2839">
      <w:pPr>
        <w:numPr>
          <w:ilvl w:val="0"/>
          <w:numId w:val="28"/>
        </w:numPr>
        <w:spacing w:after="200" w:line="360" w:lineRule="auto"/>
        <w:contextualSpacing/>
        <w:rPr>
          <w:rFonts w:ascii="Tahoma" w:hAnsi="Tahoma" w:cs="Tahoma"/>
          <w:sz w:val="20"/>
          <w:szCs w:val="20"/>
        </w:rPr>
      </w:pPr>
      <w:r w:rsidRPr="001F2839">
        <w:rPr>
          <w:rFonts w:ascii="Tahoma" w:hAnsi="Tahoma" w:cs="Tahoma"/>
          <w:sz w:val="20"/>
          <w:szCs w:val="20"/>
        </w:rPr>
        <w:t>zwiększenie udziału dorosłych w różnych formach edukacji, poprzez uaktywnienie</w:t>
      </w:r>
      <w:r w:rsidR="00E35763">
        <w:rPr>
          <w:rFonts w:ascii="Tahoma" w:hAnsi="Tahoma" w:cs="Tahoma"/>
          <w:sz w:val="20"/>
          <w:szCs w:val="20"/>
        </w:rPr>
        <w:t xml:space="preserve">                    </w:t>
      </w:r>
      <w:r w:rsidRPr="001F2839">
        <w:rPr>
          <w:rFonts w:ascii="Tahoma" w:hAnsi="Tahoma" w:cs="Tahoma"/>
          <w:sz w:val="20"/>
          <w:szCs w:val="20"/>
        </w:rPr>
        <w:t xml:space="preserve"> i zaangażowanie osób dotychczas biernych w sensie indywidualnym i społecznym, nieuczestniczących w jakichkolwiek zorganizowanych formach podnoszących poziom wiedzy </w:t>
      </w:r>
      <w:r w:rsidR="00E35763">
        <w:rPr>
          <w:rFonts w:ascii="Tahoma" w:hAnsi="Tahoma" w:cs="Tahoma"/>
          <w:sz w:val="20"/>
          <w:szCs w:val="20"/>
        </w:rPr>
        <w:t xml:space="preserve"> </w:t>
      </w:r>
      <w:r w:rsidRPr="001F2839">
        <w:rPr>
          <w:rFonts w:ascii="Tahoma" w:hAnsi="Tahoma" w:cs="Tahoma"/>
          <w:sz w:val="20"/>
          <w:szCs w:val="20"/>
        </w:rPr>
        <w:t>w różnych dziedzinach życia;</w:t>
      </w:r>
    </w:p>
    <w:p w:rsidR="001F2839" w:rsidRPr="001F2839" w:rsidRDefault="001F2839" w:rsidP="001F2839">
      <w:pPr>
        <w:spacing w:line="360" w:lineRule="auto"/>
        <w:ind w:left="720"/>
        <w:contextualSpacing/>
        <w:rPr>
          <w:rFonts w:ascii="Tahoma" w:hAnsi="Tahoma" w:cs="Tahoma"/>
          <w:sz w:val="20"/>
          <w:szCs w:val="20"/>
        </w:rPr>
      </w:pPr>
    </w:p>
    <w:p w:rsidR="001F2839" w:rsidRPr="001F2839" w:rsidRDefault="001F2839" w:rsidP="001F2839">
      <w:pPr>
        <w:numPr>
          <w:ilvl w:val="0"/>
          <w:numId w:val="28"/>
        </w:numPr>
        <w:spacing w:after="200" w:line="360" w:lineRule="auto"/>
        <w:contextualSpacing/>
        <w:rPr>
          <w:rFonts w:ascii="Tahoma" w:hAnsi="Tahoma" w:cs="Tahoma"/>
          <w:sz w:val="20"/>
          <w:szCs w:val="20"/>
        </w:rPr>
      </w:pPr>
      <w:r w:rsidRPr="001F2839">
        <w:rPr>
          <w:rFonts w:ascii="Tahoma" w:hAnsi="Tahoma" w:cs="Tahoma"/>
          <w:sz w:val="20"/>
          <w:szCs w:val="20"/>
        </w:rPr>
        <w:t>zwiększenie zaangażowania się rodziców i opiekunów w różne przedsięwzięcia realizowane  przez  szkołę  i  w  szkole  "dla  siebie"  i  innych  osób  dorosłych w społeczności lokalnej;</w:t>
      </w:r>
    </w:p>
    <w:p w:rsidR="001F2839" w:rsidRPr="001F2839" w:rsidRDefault="001F2839" w:rsidP="001F2839">
      <w:pPr>
        <w:spacing w:line="360" w:lineRule="auto"/>
        <w:ind w:left="720"/>
        <w:contextualSpacing/>
        <w:rPr>
          <w:rFonts w:ascii="Tahoma" w:hAnsi="Tahoma" w:cs="Tahoma"/>
          <w:sz w:val="20"/>
          <w:szCs w:val="20"/>
        </w:rPr>
      </w:pPr>
    </w:p>
    <w:p w:rsidR="001F2839" w:rsidRPr="001F2839" w:rsidRDefault="001F2839" w:rsidP="001F2839">
      <w:pPr>
        <w:numPr>
          <w:ilvl w:val="0"/>
          <w:numId w:val="28"/>
        </w:numPr>
        <w:spacing w:after="200" w:line="360" w:lineRule="auto"/>
        <w:contextualSpacing/>
        <w:rPr>
          <w:rFonts w:ascii="Tahoma" w:hAnsi="Tahoma" w:cs="Tahoma"/>
          <w:sz w:val="20"/>
          <w:szCs w:val="20"/>
        </w:rPr>
      </w:pPr>
      <w:r w:rsidRPr="001F2839">
        <w:rPr>
          <w:rFonts w:ascii="Tahoma" w:hAnsi="Tahoma" w:cs="Tahoma"/>
          <w:sz w:val="20"/>
          <w:szCs w:val="20"/>
        </w:rPr>
        <w:t xml:space="preserve">wykorzystanie szkoły, jako lokalnego centrum organizowania i animowania formalnej oraz </w:t>
      </w:r>
      <w:proofErr w:type="spellStart"/>
      <w:r w:rsidRPr="001F2839">
        <w:rPr>
          <w:rFonts w:ascii="Tahoma" w:hAnsi="Tahoma" w:cs="Tahoma"/>
          <w:sz w:val="20"/>
          <w:szCs w:val="20"/>
        </w:rPr>
        <w:t>pozaformalnej</w:t>
      </w:r>
      <w:proofErr w:type="spellEnd"/>
      <w:r w:rsidRPr="001F2839">
        <w:rPr>
          <w:rFonts w:ascii="Tahoma" w:hAnsi="Tahoma" w:cs="Tahoma"/>
          <w:sz w:val="20"/>
          <w:szCs w:val="20"/>
        </w:rPr>
        <w:t xml:space="preserve"> edukacji dorosłych i uaktywnienie edukacyjnie osób dorosłych;</w:t>
      </w:r>
    </w:p>
    <w:p w:rsidR="001F2839" w:rsidRPr="001F2839" w:rsidRDefault="001F2839" w:rsidP="001F2839">
      <w:pPr>
        <w:spacing w:line="360" w:lineRule="auto"/>
        <w:ind w:left="720"/>
        <w:contextualSpacing/>
        <w:rPr>
          <w:rFonts w:ascii="Tahoma" w:hAnsi="Tahoma" w:cs="Tahoma"/>
          <w:sz w:val="20"/>
          <w:szCs w:val="20"/>
        </w:rPr>
      </w:pPr>
    </w:p>
    <w:p w:rsidR="001F2839" w:rsidRPr="001F2839" w:rsidRDefault="001F2839" w:rsidP="001F2839">
      <w:pPr>
        <w:numPr>
          <w:ilvl w:val="0"/>
          <w:numId w:val="28"/>
        </w:numPr>
        <w:spacing w:after="200" w:line="360" w:lineRule="auto"/>
        <w:contextualSpacing/>
        <w:rPr>
          <w:rFonts w:ascii="Tahoma" w:hAnsi="Tahoma" w:cs="Tahoma"/>
          <w:sz w:val="20"/>
          <w:szCs w:val="20"/>
        </w:rPr>
      </w:pPr>
      <w:r w:rsidRPr="001F2839">
        <w:rPr>
          <w:rFonts w:ascii="Tahoma" w:hAnsi="Tahoma" w:cs="Tahoma"/>
          <w:sz w:val="20"/>
          <w:szCs w:val="20"/>
        </w:rPr>
        <w:t>wykorzystanie potencjału szkoły i środowisk lokalnych do prowadzenia działań na rzecz aktywności edukacyjnej osób dorosłych, w zakresie rozwijania kompetencji kluczowych, w tym kompetencji: wychowawczych, społecznych oraz potrzebnych na rynku pracy w niewielkich środowiskach lokalnych i na terenach de faworyzowanych;</w:t>
      </w:r>
    </w:p>
    <w:p w:rsidR="001F2839" w:rsidRPr="001F2839" w:rsidRDefault="001F2839" w:rsidP="001F2839">
      <w:pPr>
        <w:spacing w:line="360" w:lineRule="auto"/>
        <w:ind w:left="720"/>
        <w:contextualSpacing/>
        <w:rPr>
          <w:rFonts w:ascii="Tahoma" w:hAnsi="Tahoma" w:cs="Tahoma"/>
          <w:sz w:val="20"/>
          <w:szCs w:val="20"/>
        </w:rPr>
      </w:pPr>
    </w:p>
    <w:p w:rsidR="001F2839" w:rsidRPr="001F2839" w:rsidRDefault="001F2839" w:rsidP="001F2839">
      <w:pPr>
        <w:numPr>
          <w:ilvl w:val="0"/>
          <w:numId w:val="28"/>
        </w:numPr>
        <w:spacing w:after="200" w:line="360" w:lineRule="auto"/>
        <w:contextualSpacing/>
        <w:rPr>
          <w:rFonts w:ascii="Tahoma" w:hAnsi="Tahoma" w:cs="Tahoma"/>
          <w:sz w:val="20"/>
          <w:szCs w:val="20"/>
        </w:rPr>
      </w:pPr>
      <w:r w:rsidRPr="001F2839">
        <w:rPr>
          <w:rFonts w:ascii="Tahoma" w:hAnsi="Tahoma" w:cs="Tahoma"/>
          <w:sz w:val="20"/>
          <w:szCs w:val="20"/>
        </w:rPr>
        <w:t>rozwijanie współpracy z różnymi instytucjami i organizacjami świadczącymi usługi społeczne, prowadzącymi szkolenia, propagującymi wiedzę i rozwijającymi lokalny kapitał ludzki oraz społeczny na rzecz efektywnej edukacji formalnej i nieformalnej dorosłych mieszkańców społeczności lokalnej, w tym w zakresie rozwijania kompetencji kluczowych;</w:t>
      </w:r>
    </w:p>
    <w:p w:rsidR="001F2839" w:rsidRPr="001F2839" w:rsidRDefault="001F2839" w:rsidP="001F2839">
      <w:pPr>
        <w:spacing w:line="360" w:lineRule="auto"/>
        <w:ind w:left="720"/>
        <w:contextualSpacing/>
        <w:rPr>
          <w:rFonts w:ascii="Tahoma" w:hAnsi="Tahoma" w:cs="Tahoma"/>
          <w:sz w:val="20"/>
          <w:szCs w:val="20"/>
        </w:rPr>
      </w:pPr>
    </w:p>
    <w:p w:rsidR="001F2839" w:rsidRPr="001F2839" w:rsidRDefault="001F2839" w:rsidP="001F2839">
      <w:pPr>
        <w:numPr>
          <w:ilvl w:val="0"/>
          <w:numId w:val="28"/>
        </w:numPr>
        <w:spacing w:after="200" w:line="360" w:lineRule="auto"/>
        <w:contextualSpacing/>
        <w:rPr>
          <w:rFonts w:ascii="Tahoma" w:hAnsi="Tahoma" w:cs="Tahoma"/>
          <w:sz w:val="20"/>
          <w:szCs w:val="20"/>
        </w:rPr>
      </w:pPr>
      <w:r w:rsidRPr="001F2839">
        <w:rPr>
          <w:rFonts w:ascii="Tahoma" w:hAnsi="Tahoma" w:cs="Tahoma"/>
          <w:sz w:val="20"/>
          <w:szCs w:val="20"/>
        </w:rPr>
        <w:lastRenderedPageBreak/>
        <w:t>świadczenie usług edukacyjnych dla dorosłych w społ</w:t>
      </w:r>
      <w:r w:rsidR="00E35763">
        <w:rPr>
          <w:rFonts w:ascii="Tahoma" w:hAnsi="Tahoma" w:cs="Tahoma"/>
          <w:sz w:val="20"/>
          <w:szCs w:val="20"/>
        </w:rPr>
        <w:t>eczności lokalnej w połączeniu z</w:t>
      </w:r>
      <w:r w:rsidRPr="001F2839">
        <w:rPr>
          <w:rFonts w:ascii="Tahoma" w:hAnsi="Tahoma" w:cs="Tahoma"/>
          <w:sz w:val="20"/>
          <w:szCs w:val="20"/>
        </w:rPr>
        <w:t xml:space="preserve"> innymi usługami publicznymi wielotorowo i tym samym zwiększanie efektywności oddziaływania rozwoju edukacji na rzecz osób dorosłych w społeczności lokalnej;</w:t>
      </w:r>
    </w:p>
    <w:p w:rsidR="001F2839" w:rsidRPr="001F2839" w:rsidRDefault="001F2839" w:rsidP="001F2839">
      <w:pPr>
        <w:spacing w:line="360" w:lineRule="auto"/>
        <w:ind w:left="720"/>
        <w:contextualSpacing/>
        <w:rPr>
          <w:rFonts w:ascii="Tahoma" w:hAnsi="Tahoma" w:cs="Tahoma"/>
          <w:sz w:val="20"/>
          <w:szCs w:val="20"/>
        </w:rPr>
      </w:pPr>
    </w:p>
    <w:p w:rsidR="001F2839" w:rsidRPr="001F2839" w:rsidRDefault="001F2839" w:rsidP="001F2839">
      <w:pPr>
        <w:numPr>
          <w:ilvl w:val="0"/>
          <w:numId w:val="28"/>
        </w:numPr>
        <w:spacing w:after="200" w:line="360" w:lineRule="auto"/>
        <w:contextualSpacing/>
        <w:rPr>
          <w:rFonts w:ascii="Tahoma" w:hAnsi="Tahoma" w:cs="Tahoma"/>
          <w:sz w:val="20"/>
          <w:szCs w:val="20"/>
        </w:rPr>
      </w:pPr>
      <w:r w:rsidRPr="001F2839">
        <w:rPr>
          <w:rFonts w:ascii="Tahoma" w:hAnsi="Tahoma" w:cs="Tahoma"/>
          <w:sz w:val="20"/>
          <w:szCs w:val="20"/>
        </w:rPr>
        <w:t>rozwijanie metod i narzędzi pracy kadry nauczyciels</w:t>
      </w:r>
      <w:r w:rsidR="00E35763">
        <w:rPr>
          <w:rFonts w:ascii="Tahoma" w:hAnsi="Tahoma" w:cs="Tahoma"/>
          <w:sz w:val="20"/>
          <w:szCs w:val="20"/>
        </w:rPr>
        <w:t>kiej szkoły, kadry trenerskiej i</w:t>
      </w:r>
      <w:r w:rsidRPr="001F2839">
        <w:rPr>
          <w:rFonts w:ascii="Tahoma" w:hAnsi="Tahoma" w:cs="Tahoma"/>
          <w:sz w:val="20"/>
          <w:szCs w:val="20"/>
        </w:rPr>
        <w:t xml:space="preserve"> lokalnych specjalistów do działalności edukacyjnej z osobami dorosłymi w zakresie rozwijania kompetencji kluczowych;</w:t>
      </w:r>
    </w:p>
    <w:p w:rsidR="001F2839" w:rsidRPr="001F2839" w:rsidRDefault="001F2839" w:rsidP="001F2839">
      <w:pPr>
        <w:spacing w:line="360" w:lineRule="auto"/>
        <w:ind w:left="720"/>
        <w:contextualSpacing/>
        <w:rPr>
          <w:rFonts w:ascii="Tahoma" w:hAnsi="Tahoma" w:cs="Tahoma"/>
          <w:sz w:val="20"/>
          <w:szCs w:val="20"/>
        </w:rPr>
      </w:pPr>
    </w:p>
    <w:p w:rsidR="001F2839" w:rsidRPr="001F2839" w:rsidRDefault="001F2839" w:rsidP="001F2839">
      <w:pPr>
        <w:numPr>
          <w:ilvl w:val="0"/>
          <w:numId w:val="28"/>
        </w:numPr>
        <w:spacing w:after="200" w:line="360" w:lineRule="auto"/>
        <w:contextualSpacing/>
        <w:rPr>
          <w:rFonts w:ascii="Tahoma" w:hAnsi="Tahoma" w:cs="Tahoma"/>
          <w:sz w:val="20"/>
          <w:szCs w:val="20"/>
        </w:rPr>
      </w:pPr>
      <w:r w:rsidRPr="001F2839">
        <w:rPr>
          <w:rFonts w:ascii="Tahoma" w:hAnsi="Tahoma" w:cs="Tahoma"/>
          <w:sz w:val="20"/>
          <w:szCs w:val="20"/>
        </w:rPr>
        <w:t>zwiększenie możliwości w zakresie wykorzystania potencjału lokalnych instytucji do efektywnych rozwiązań w zakresie uczenia się osób dorosłych, w tym rozwoju kompetencji kluczowych i umiejętności społecznych, a także poprawa efektywności porozumiewania się różnych podmiotów o zindywidualizowanym statusie prawnym;</w:t>
      </w:r>
    </w:p>
    <w:p w:rsidR="001F2839" w:rsidRPr="001F2839" w:rsidRDefault="001F2839" w:rsidP="001F2839">
      <w:pPr>
        <w:spacing w:line="360" w:lineRule="auto"/>
        <w:ind w:left="720"/>
        <w:contextualSpacing/>
        <w:rPr>
          <w:rFonts w:ascii="Tahoma" w:hAnsi="Tahoma" w:cs="Tahoma"/>
          <w:sz w:val="20"/>
          <w:szCs w:val="20"/>
        </w:rPr>
      </w:pPr>
    </w:p>
    <w:p w:rsidR="001F2839" w:rsidRPr="001F2839" w:rsidRDefault="001F2839" w:rsidP="001F2839">
      <w:pPr>
        <w:numPr>
          <w:ilvl w:val="0"/>
          <w:numId w:val="28"/>
        </w:numPr>
        <w:spacing w:after="200" w:line="360" w:lineRule="auto"/>
        <w:contextualSpacing/>
        <w:rPr>
          <w:rFonts w:ascii="Tahoma" w:hAnsi="Tahoma" w:cs="Tahoma"/>
          <w:sz w:val="20"/>
          <w:szCs w:val="20"/>
        </w:rPr>
      </w:pPr>
      <w:r w:rsidRPr="001F2839">
        <w:rPr>
          <w:rFonts w:ascii="Tahoma" w:hAnsi="Tahoma" w:cs="Tahoma"/>
          <w:sz w:val="20"/>
          <w:szCs w:val="20"/>
        </w:rPr>
        <w:t>zwiększenie partycypacji lokalnych instytucji i osób dorosłych we wspólnych przedsięwzięciach na rzecz rozwijania umiejętności dorosłych mieszkańców społeczności lokalnej;</w:t>
      </w:r>
    </w:p>
    <w:p w:rsidR="001F2839" w:rsidRPr="001F2839" w:rsidRDefault="001F2839" w:rsidP="001F2839">
      <w:pPr>
        <w:spacing w:line="360" w:lineRule="auto"/>
        <w:ind w:left="720"/>
        <w:contextualSpacing/>
        <w:rPr>
          <w:rFonts w:ascii="Tahoma" w:hAnsi="Tahoma" w:cs="Tahoma"/>
          <w:sz w:val="20"/>
          <w:szCs w:val="20"/>
        </w:rPr>
      </w:pPr>
    </w:p>
    <w:p w:rsidR="001F2839" w:rsidRPr="001F2839" w:rsidRDefault="001F2839" w:rsidP="001F2839">
      <w:pPr>
        <w:numPr>
          <w:ilvl w:val="0"/>
          <w:numId w:val="28"/>
        </w:numPr>
        <w:spacing w:after="200" w:line="360" w:lineRule="auto"/>
        <w:contextualSpacing/>
        <w:rPr>
          <w:rFonts w:ascii="Tahoma" w:hAnsi="Tahoma" w:cs="Tahoma"/>
          <w:sz w:val="20"/>
          <w:szCs w:val="20"/>
        </w:rPr>
      </w:pPr>
      <w:r w:rsidRPr="001F2839">
        <w:rPr>
          <w:rFonts w:ascii="Tahoma" w:hAnsi="Tahoma" w:cs="Tahoma"/>
          <w:sz w:val="20"/>
          <w:szCs w:val="20"/>
        </w:rPr>
        <w:t xml:space="preserve">zwiększenie kompetencji osób działających w partnerstwie w zakresie diagnozowania lokalnych problemów edukacyjnych osób dorosłych oraz przygotowania i wdrożenia strategicznych działań na rzecz uczenia się osób dorosłych poprzez działania LOWE, </w:t>
      </w:r>
      <w:r w:rsidRPr="001F2839">
        <w:rPr>
          <w:rFonts w:ascii="Tahoma" w:hAnsi="Tahoma" w:cs="Tahoma"/>
          <w:sz w:val="20"/>
          <w:szCs w:val="20"/>
        </w:rPr>
        <w:br/>
        <w:t>które je niwelują;</w:t>
      </w:r>
    </w:p>
    <w:p w:rsidR="001F2839" w:rsidRPr="001F2839" w:rsidRDefault="001F2839" w:rsidP="001F2839">
      <w:pPr>
        <w:spacing w:line="360" w:lineRule="auto"/>
        <w:ind w:left="720"/>
        <w:contextualSpacing/>
        <w:rPr>
          <w:rFonts w:ascii="Tahoma" w:hAnsi="Tahoma" w:cs="Tahoma"/>
          <w:sz w:val="20"/>
          <w:szCs w:val="20"/>
        </w:rPr>
      </w:pPr>
    </w:p>
    <w:p w:rsidR="001F2839" w:rsidRPr="001F2839" w:rsidRDefault="001F2839" w:rsidP="001F2839">
      <w:pPr>
        <w:numPr>
          <w:ilvl w:val="0"/>
          <w:numId w:val="28"/>
        </w:numPr>
        <w:spacing w:after="200" w:line="360" w:lineRule="auto"/>
        <w:contextualSpacing/>
        <w:rPr>
          <w:rFonts w:ascii="Tahoma" w:hAnsi="Tahoma" w:cs="Tahoma"/>
          <w:sz w:val="20"/>
          <w:szCs w:val="20"/>
        </w:rPr>
      </w:pPr>
      <w:r w:rsidRPr="001F2839">
        <w:rPr>
          <w:rFonts w:ascii="Tahoma" w:hAnsi="Tahoma" w:cs="Tahoma"/>
          <w:sz w:val="20"/>
          <w:szCs w:val="20"/>
        </w:rPr>
        <w:t>uzyskanie trwałej wartości dodanej w systemie lokalnym w wyniku koordynacji polityki edukacyjnej na rzecz uczenia się osób dorosłych.</w:t>
      </w:r>
    </w:p>
    <w:p w:rsidR="001F2839" w:rsidRPr="001F2839" w:rsidRDefault="001F2839" w:rsidP="001F2839">
      <w:pPr>
        <w:spacing w:line="360" w:lineRule="auto"/>
        <w:rPr>
          <w:rFonts w:ascii="Tahoma" w:hAnsi="Tahoma" w:cs="Tahoma"/>
          <w:bCs/>
          <w:iCs/>
          <w:color w:val="231F20"/>
          <w:sz w:val="20"/>
          <w:szCs w:val="20"/>
        </w:rPr>
      </w:pPr>
    </w:p>
    <w:p w:rsidR="001F2839" w:rsidRPr="001F2839" w:rsidRDefault="001F2839" w:rsidP="001F2839">
      <w:pPr>
        <w:pStyle w:val="Akapitzlist"/>
        <w:numPr>
          <w:ilvl w:val="0"/>
          <w:numId w:val="26"/>
        </w:numPr>
        <w:spacing w:after="0" w:line="360" w:lineRule="auto"/>
        <w:jc w:val="center"/>
        <w:rPr>
          <w:rFonts w:ascii="Tahoma" w:hAnsi="Tahoma" w:cs="Tahoma"/>
          <w:bCs/>
          <w:iCs/>
          <w:color w:val="231F20"/>
          <w:sz w:val="20"/>
          <w:szCs w:val="20"/>
        </w:rPr>
      </w:pPr>
    </w:p>
    <w:p w:rsidR="001F2839" w:rsidRPr="001F2839" w:rsidRDefault="001F2839" w:rsidP="001F2839">
      <w:pPr>
        <w:spacing w:line="360" w:lineRule="auto"/>
        <w:rPr>
          <w:rFonts w:ascii="Tahoma" w:hAnsi="Tahoma" w:cs="Tahoma"/>
          <w:bCs/>
          <w:iCs/>
          <w:color w:val="231F20"/>
          <w:sz w:val="20"/>
          <w:szCs w:val="20"/>
        </w:rPr>
      </w:pPr>
    </w:p>
    <w:p w:rsidR="001F2839" w:rsidRPr="001F2839" w:rsidRDefault="001F2839" w:rsidP="001F2839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ahoma" w:hAnsi="Tahoma" w:cs="Tahoma"/>
          <w:bCs/>
          <w:iCs/>
          <w:color w:val="231F20"/>
          <w:sz w:val="20"/>
          <w:szCs w:val="20"/>
        </w:rPr>
      </w:pPr>
      <w:r w:rsidRPr="001F2839">
        <w:rPr>
          <w:rFonts w:ascii="Tahoma" w:hAnsi="Tahoma" w:cs="Tahoma"/>
          <w:bCs/>
          <w:iCs/>
          <w:color w:val="231F20"/>
          <w:sz w:val="20"/>
          <w:szCs w:val="20"/>
        </w:rPr>
        <w:t>W celu realizacji celów i zadań, określonych w § 3 i 4 niniejszego Regulaminu, LOWE oferuje:</w:t>
      </w:r>
    </w:p>
    <w:p w:rsidR="001F2839" w:rsidRPr="001F2839" w:rsidRDefault="001F2839" w:rsidP="001F2839">
      <w:pPr>
        <w:pStyle w:val="Akapitzlist"/>
        <w:numPr>
          <w:ilvl w:val="0"/>
          <w:numId w:val="30"/>
        </w:numPr>
        <w:spacing w:after="0" w:line="360" w:lineRule="auto"/>
        <w:ind w:left="1134" w:hanging="425"/>
        <w:jc w:val="both"/>
        <w:rPr>
          <w:rFonts w:ascii="Tahoma" w:hAnsi="Tahoma" w:cs="Tahoma"/>
          <w:bCs/>
          <w:iCs/>
          <w:color w:val="231F20"/>
          <w:sz w:val="20"/>
          <w:szCs w:val="20"/>
        </w:rPr>
      </w:pPr>
      <w:r w:rsidRPr="001F2839">
        <w:rPr>
          <w:rFonts w:ascii="Tahoma" w:hAnsi="Tahoma" w:cs="Tahoma"/>
          <w:bCs/>
          <w:iCs/>
          <w:color w:val="231F20"/>
          <w:sz w:val="20"/>
          <w:szCs w:val="20"/>
        </w:rPr>
        <w:t>organizację zajęć teoretycznych, wykładów i animacji;</w:t>
      </w:r>
    </w:p>
    <w:p w:rsidR="001F2839" w:rsidRPr="001F2839" w:rsidRDefault="001F2839" w:rsidP="001F2839">
      <w:pPr>
        <w:pStyle w:val="Akapitzlist"/>
        <w:numPr>
          <w:ilvl w:val="0"/>
          <w:numId w:val="30"/>
        </w:numPr>
        <w:spacing w:after="0" w:line="360" w:lineRule="auto"/>
        <w:ind w:left="1134" w:hanging="425"/>
        <w:jc w:val="both"/>
        <w:rPr>
          <w:rFonts w:ascii="Tahoma" w:hAnsi="Tahoma" w:cs="Tahoma"/>
          <w:bCs/>
          <w:iCs/>
          <w:color w:val="231F20"/>
          <w:sz w:val="20"/>
          <w:szCs w:val="20"/>
        </w:rPr>
      </w:pPr>
      <w:r w:rsidRPr="001F2839">
        <w:rPr>
          <w:rFonts w:ascii="Tahoma" w:hAnsi="Tahoma" w:cs="Tahoma"/>
          <w:bCs/>
          <w:iCs/>
          <w:color w:val="231F20"/>
          <w:sz w:val="20"/>
          <w:szCs w:val="20"/>
        </w:rPr>
        <w:t>organizację zajęć w ramach szkoleń i kursów tematycznych;</w:t>
      </w:r>
    </w:p>
    <w:p w:rsidR="001F2839" w:rsidRPr="001F2839" w:rsidRDefault="001F2839" w:rsidP="001F2839">
      <w:pPr>
        <w:pStyle w:val="Akapitzlist"/>
        <w:numPr>
          <w:ilvl w:val="0"/>
          <w:numId w:val="30"/>
        </w:numPr>
        <w:spacing w:after="0" w:line="360" w:lineRule="auto"/>
        <w:ind w:left="1134" w:hanging="425"/>
        <w:jc w:val="both"/>
        <w:rPr>
          <w:rFonts w:ascii="Tahoma" w:hAnsi="Tahoma" w:cs="Tahoma"/>
          <w:bCs/>
          <w:iCs/>
          <w:color w:val="231F20"/>
          <w:sz w:val="20"/>
          <w:szCs w:val="20"/>
        </w:rPr>
      </w:pPr>
      <w:r w:rsidRPr="001F2839">
        <w:rPr>
          <w:rFonts w:ascii="Tahoma" w:hAnsi="Tahoma" w:cs="Tahoma"/>
          <w:bCs/>
          <w:iCs/>
          <w:color w:val="231F20"/>
          <w:sz w:val="20"/>
          <w:szCs w:val="20"/>
        </w:rPr>
        <w:t>organizację warsztatów i zajęć praktycznych;</w:t>
      </w:r>
    </w:p>
    <w:p w:rsidR="001F2839" w:rsidRPr="00E35763" w:rsidRDefault="001F2839" w:rsidP="00E35763">
      <w:pPr>
        <w:pStyle w:val="Akapitzlist"/>
        <w:numPr>
          <w:ilvl w:val="0"/>
          <w:numId w:val="30"/>
        </w:numPr>
        <w:spacing w:after="0" w:line="360" w:lineRule="auto"/>
        <w:ind w:left="1134" w:hanging="425"/>
        <w:jc w:val="both"/>
        <w:rPr>
          <w:rFonts w:ascii="Tahoma" w:hAnsi="Tahoma" w:cs="Tahoma"/>
          <w:bCs/>
          <w:iCs/>
          <w:color w:val="231F20"/>
          <w:sz w:val="20"/>
          <w:szCs w:val="20"/>
        </w:rPr>
      </w:pPr>
      <w:r w:rsidRPr="001F2839">
        <w:rPr>
          <w:rFonts w:ascii="Tahoma" w:hAnsi="Tahoma" w:cs="Tahoma"/>
          <w:bCs/>
          <w:iCs/>
          <w:color w:val="231F20"/>
          <w:sz w:val="20"/>
          <w:szCs w:val="20"/>
        </w:rPr>
        <w:t>organizację spotkań integracyjnych, promocyjnych oraz motywacyjnych;</w:t>
      </w:r>
    </w:p>
    <w:p w:rsidR="001F2839" w:rsidRPr="001F2839" w:rsidRDefault="001F2839" w:rsidP="001F2839">
      <w:pPr>
        <w:spacing w:line="360" w:lineRule="auto"/>
        <w:rPr>
          <w:rFonts w:ascii="Tahoma" w:hAnsi="Tahoma" w:cs="Tahoma"/>
          <w:bCs/>
          <w:iCs/>
          <w:color w:val="231F20"/>
          <w:sz w:val="20"/>
          <w:szCs w:val="20"/>
        </w:rPr>
      </w:pPr>
    </w:p>
    <w:p w:rsidR="001F2839" w:rsidRPr="00E35763" w:rsidRDefault="001F2839" w:rsidP="00E3576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ahoma" w:hAnsi="Tahoma" w:cs="Tahoma"/>
          <w:bCs/>
          <w:iCs/>
          <w:color w:val="231F20"/>
          <w:sz w:val="20"/>
          <w:szCs w:val="20"/>
        </w:rPr>
      </w:pPr>
      <w:r w:rsidRPr="001F2839">
        <w:rPr>
          <w:rFonts w:ascii="Tahoma" w:hAnsi="Tahoma" w:cs="Tahoma"/>
          <w:bCs/>
          <w:iCs/>
          <w:color w:val="231F20"/>
          <w:sz w:val="20"/>
          <w:szCs w:val="20"/>
        </w:rPr>
        <w:t>Szczegółowa bieżąca oferta edukacyjna i programowa LOWE, odpowiadająca aktualnej ocenie potrzeb osób dorosłych w</w:t>
      </w:r>
      <w:r w:rsidR="00E35763">
        <w:rPr>
          <w:rFonts w:ascii="Tahoma" w:hAnsi="Tahoma" w:cs="Tahoma"/>
          <w:bCs/>
          <w:iCs/>
          <w:color w:val="231F20"/>
          <w:sz w:val="20"/>
          <w:szCs w:val="20"/>
        </w:rPr>
        <w:t xml:space="preserve"> </w:t>
      </w:r>
      <w:r w:rsidRPr="001F2839">
        <w:rPr>
          <w:rFonts w:ascii="Tahoma" w:hAnsi="Tahoma" w:cs="Tahoma"/>
          <w:bCs/>
          <w:iCs/>
          <w:color w:val="231F20"/>
          <w:sz w:val="20"/>
          <w:szCs w:val="20"/>
        </w:rPr>
        <w:t xml:space="preserve">społeczności lokalnej Gminy </w:t>
      </w:r>
      <w:r w:rsidR="00E35763">
        <w:rPr>
          <w:rFonts w:ascii="Tahoma" w:hAnsi="Tahoma" w:cs="Tahoma"/>
          <w:bCs/>
          <w:iCs/>
          <w:color w:val="231F20"/>
          <w:sz w:val="20"/>
          <w:szCs w:val="20"/>
        </w:rPr>
        <w:t xml:space="preserve">Miasta Toruń oraz Gminy Wielka </w:t>
      </w:r>
      <w:r w:rsidR="00E35763">
        <w:rPr>
          <w:rFonts w:ascii="Tahoma" w:hAnsi="Tahoma" w:cs="Tahoma"/>
          <w:bCs/>
          <w:iCs/>
          <w:color w:val="231F20"/>
          <w:sz w:val="20"/>
          <w:szCs w:val="20"/>
        </w:rPr>
        <w:lastRenderedPageBreak/>
        <w:t>Nieszawka</w:t>
      </w:r>
      <w:r w:rsidRPr="001F2839">
        <w:rPr>
          <w:rFonts w:ascii="Tahoma" w:hAnsi="Tahoma" w:cs="Tahoma"/>
          <w:bCs/>
          <w:iCs/>
          <w:color w:val="231F20"/>
          <w:sz w:val="20"/>
          <w:szCs w:val="20"/>
        </w:rPr>
        <w:t xml:space="preserve"> w zakresie umiejętności, będzie zamieszczana i aktualizowana </w:t>
      </w:r>
      <w:r w:rsidR="00E35763">
        <w:rPr>
          <w:rFonts w:ascii="Tahoma" w:hAnsi="Tahoma" w:cs="Tahoma"/>
          <w:bCs/>
          <w:iCs/>
          <w:color w:val="231F20"/>
          <w:sz w:val="20"/>
          <w:szCs w:val="20"/>
        </w:rPr>
        <w:t>na stronie internetowej.</w:t>
      </w:r>
    </w:p>
    <w:p w:rsidR="001F2839" w:rsidRPr="001F2839" w:rsidRDefault="001F2839" w:rsidP="001F2839">
      <w:pPr>
        <w:pStyle w:val="Akapitzlist"/>
        <w:numPr>
          <w:ilvl w:val="0"/>
          <w:numId w:val="26"/>
        </w:numPr>
        <w:spacing w:after="0" w:line="360" w:lineRule="auto"/>
        <w:jc w:val="center"/>
        <w:rPr>
          <w:rFonts w:ascii="Tahoma" w:hAnsi="Tahoma" w:cs="Tahoma"/>
          <w:bCs/>
          <w:iCs/>
          <w:color w:val="231F20"/>
          <w:sz w:val="20"/>
          <w:szCs w:val="20"/>
        </w:rPr>
      </w:pPr>
    </w:p>
    <w:p w:rsidR="001F2839" w:rsidRPr="001F2839" w:rsidRDefault="001F2839" w:rsidP="001F2839">
      <w:pPr>
        <w:spacing w:line="360" w:lineRule="auto"/>
        <w:rPr>
          <w:rFonts w:ascii="Tahoma" w:hAnsi="Tahoma" w:cs="Tahoma"/>
          <w:bCs/>
          <w:iCs/>
          <w:color w:val="231F20"/>
          <w:sz w:val="20"/>
          <w:szCs w:val="20"/>
        </w:rPr>
      </w:pPr>
    </w:p>
    <w:p w:rsidR="001F2839" w:rsidRPr="001F2839" w:rsidRDefault="001F2839" w:rsidP="001F2839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ahoma" w:hAnsi="Tahoma" w:cs="Tahoma"/>
          <w:bCs/>
          <w:iCs/>
          <w:color w:val="231F20"/>
          <w:sz w:val="20"/>
          <w:szCs w:val="20"/>
        </w:rPr>
      </w:pPr>
      <w:r w:rsidRPr="001F2839">
        <w:rPr>
          <w:rFonts w:ascii="Tahoma" w:hAnsi="Tahoma" w:cs="Tahoma"/>
          <w:bCs/>
          <w:iCs/>
          <w:color w:val="231F20"/>
          <w:sz w:val="20"/>
          <w:szCs w:val="20"/>
        </w:rPr>
        <w:t xml:space="preserve">Oferta LOWE, o której mowa w §6 powyżej, skierowana jest do dorosłych mieszkańców Gminy </w:t>
      </w:r>
      <w:r w:rsidR="00E35763">
        <w:rPr>
          <w:rFonts w:ascii="Tahoma" w:hAnsi="Tahoma" w:cs="Tahoma"/>
          <w:bCs/>
          <w:iCs/>
          <w:color w:val="231F20"/>
          <w:sz w:val="20"/>
          <w:szCs w:val="20"/>
        </w:rPr>
        <w:t>Miasta Toruń oraz Gminy Wielka Nieszawka</w:t>
      </w:r>
      <w:r w:rsidRPr="001F2839">
        <w:rPr>
          <w:rFonts w:ascii="Tahoma" w:hAnsi="Tahoma" w:cs="Tahoma"/>
          <w:bCs/>
          <w:iCs/>
          <w:color w:val="231F20"/>
          <w:sz w:val="20"/>
          <w:szCs w:val="20"/>
        </w:rPr>
        <w:t>.</w:t>
      </w:r>
    </w:p>
    <w:p w:rsidR="001F2839" w:rsidRPr="001F2839" w:rsidRDefault="001F2839" w:rsidP="001F2839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ahoma" w:hAnsi="Tahoma" w:cs="Tahoma"/>
          <w:bCs/>
          <w:iCs/>
          <w:color w:val="231F20"/>
          <w:sz w:val="20"/>
          <w:szCs w:val="20"/>
        </w:rPr>
      </w:pPr>
      <w:r w:rsidRPr="001F2839">
        <w:rPr>
          <w:rFonts w:ascii="Tahoma" w:hAnsi="Tahoma" w:cs="Tahoma"/>
          <w:bCs/>
          <w:iCs/>
          <w:color w:val="231F20"/>
          <w:sz w:val="20"/>
          <w:szCs w:val="20"/>
        </w:rPr>
        <w:t>Za nabór osób chętnych do skorz</w:t>
      </w:r>
      <w:r w:rsidR="00E35763">
        <w:rPr>
          <w:rFonts w:ascii="Tahoma" w:hAnsi="Tahoma" w:cs="Tahoma"/>
          <w:bCs/>
          <w:iCs/>
          <w:color w:val="231F20"/>
          <w:sz w:val="20"/>
          <w:szCs w:val="20"/>
        </w:rPr>
        <w:t>ystania z oferty LOWE odpowiadają animatorzy LOWE pod nadzorem oraz przy wsparciu koordynatora LOWE</w:t>
      </w:r>
      <w:r w:rsidRPr="001F2839">
        <w:rPr>
          <w:rFonts w:ascii="Tahoma" w:hAnsi="Tahoma" w:cs="Tahoma"/>
          <w:bCs/>
          <w:iCs/>
          <w:color w:val="231F20"/>
          <w:sz w:val="20"/>
          <w:szCs w:val="20"/>
        </w:rPr>
        <w:t>.</w:t>
      </w:r>
    </w:p>
    <w:p w:rsidR="001F2839" w:rsidRPr="001F2839" w:rsidRDefault="001F2839" w:rsidP="001F2839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ahoma" w:hAnsi="Tahoma" w:cs="Tahoma"/>
          <w:bCs/>
          <w:iCs/>
          <w:color w:val="231F20"/>
          <w:sz w:val="20"/>
          <w:szCs w:val="20"/>
        </w:rPr>
      </w:pPr>
      <w:r w:rsidRPr="001F2839">
        <w:rPr>
          <w:rFonts w:ascii="Tahoma" w:hAnsi="Tahoma" w:cs="Tahoma"/>
          <w:bCs/>
          <w:iCs/>
          <w:color w:val="231F20"/>
          <w:sz w:val="20"/>
          <w:szCs w:val="20"/>
        </w:rPr>
        <w:t xml:space="preserve">Celem wzięcia udziału w przewidzianych w ofercie zajęciach, wykładach, animacjach, spotkaniach tematycznych, warsztatach itp., organizowanych zgodnie z bieżącą ofertą należy zgłosić chęć uczestnictwa w </w:t>
      </w:r>
      <w:r w:rsidR="00E35763">
        <w:rPr>
          <w:rFonts w:ascii="Tahoma" w:hAnsi="Tahoma" w:cs="Tahoma"/>
          <w:bCs/>
          <w:iCs/>
          <w:color w:val="231F20"/>
          <w:sz w:val="20"/>
          <w:szCs w:val="20"/>
        </w:rPr>
        <w:t>danej formie wsparcia osob</w:t>
      </w:r>
      <w:r w:rsidR="00692FA9">
        <w:rPr>
          <w:rFonts w:ascii="Tahoma" w:hAnsi="Tahoma" w:cs="Tahoma"/>
          <w:bCs/>
          <w:iCs/>
          <w:color w:val="231F20"/>
          <w:sz w:val="20"/>
          <w:szCs w:val="20"/>
        </w:rPr>
        <w:t>iście w siedzibie LOWE lub zdalnie (wiadomość e-mail</w:t>
      </w:r>
      <w:r w:rsidR="001C08BA">
        <w:rPr>
          <w:rFonts w:ascii="Tahoma" w:hAnsi="Tahoma" w:cs="Tahoma"/>
          <w:bCs/>
          <w:iCs/>
          <w:color w:val="231F20"/>
          <w:sz w:val="20"/>
          <w:szCs w:val="20"/>
        </w:rPr>
        <w:t>, kontakt telefoniczny</w:t>
      </w:r>
      <w:r w:rsidR="00692FA9">
        <w:rPr>
          <w:rFonts w:ascii="Tahoma" w:hAnsi="Tahoma" w:cs="Tahoma"/>
          <w:bCs/>
          <w:iCs/>
          <w:color w:val="231F20"/>
          <w:sz w:val="20"/>
          <w:szCs w:val="20"/>
        </w:rPr>
        <w:t>).</w:t>
      </w:r>
    </w:p>
    <w:p w:rsidR="001F2839" w:rsidRPr="001F2839" w:rsidRDefault="001F2839" w:rsidP="001F2839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ahoma" w:hAnsi="Tahoma" w:cs="Tahoma"/>
          <w:bCs/>
          <w:iCs/>
          <w:color w:val="231F20"/>
          <w:sz w:val="20"/>
          <w:szCs w:val="20"/>
        </w:rPr>
      </w:pPr>
      <w:r w:rsidRPr="001F2839">
        <w:rPr>
          <w:rFonts w:ascii="Tahoma" w:hAnsi="Tahoma" w:cs="Tahoma"/>
          <w:bCs/>
          <w:iCs/>
          <w:color w:val="231F20"/>
          <w:sz w:val="20"/>
          <w:szCs w:val="20"/>
        </w:rPr>
        <w:t>Zapisy na kursy, zajęcia, spotkania, warsztaty itp. odbywające się cyklicznie lub zaplanowane w ramach określonego p</w:t>
      </w:r>
      <w:r w:rsidR="00692FA9">
        <w:rPr>
          <w:rFonts w:ascii="Tahoma" w:hAnsi="Tahoma" w:cs="Tahoma"/>
          <w:bCs/>
          <w:iCs/>
          <w:color w:val="231F20"/>
          <w:sz w:val="20"/>
          <w:szCs w:val="20"/>
        </w:rPr>
        <w:t xml:space="preserve">rogramu edukacyjnego prowadzą animatorzy LOWE zgodnie </w:t>
      </w:r>
      <w:r w:rsidR="001C08BA">
        <w:rPr>
          <w:rFonts w:ascii="Tahoma" w:hAnsi="Tahoma" w:cs="Tahoma"/>
          <w:bCs/>
          <w:iCs/>
          <w:color w:val="231F20"/>
          <w:sz w:val="20"/>
          <w:szCs w:val="20"/>
        </w:rPr>
        <w:t xml:space="preserve">                        </w:t>
      </w:r>
      <w:r w:rsidR="00692FA9">
        <w:rPr>
          <w:rFonts w:ascii="Tahoma" w:hAnsi="Tahoma" w:cs="Tahoma"/>
          <w:bCs/>
          <w:iCs/>
          <w:color w:val="231F20"/>
          <w:sz w:val="20"/>
          <w:szCs w:val="20"/>
        </w:rPr>
        <w:t xml:space="preserve">z przyjętym harmonogramem dostępnym na stronie internetowej. </w:t>
      </w:r>
      <w:r w:rsidRPr="001F2839">
        <w:rPr>
          <w:rFonts w:ascii="Tahoma" w:hAnsi="Tahoma" w:cs="Tahoma"/>
          <w:bCs/>
          <w:iCs/>
          <w:color w:val="231F20"/>
          <w:sz w:val="20"/>
          <w:szCs w:val="20"/>
        </w:rPr>
        <w:t>Przystąpienie do kursów, zajęć lub warsztatów w trakcie realizacji programu jest możliwe, o ile pozwolą na to warunki organizacyjne, zaplecze techniczne, ilość przygotowanych i potrzebnych do ich przeprowadzenia materiałów itp.</w:t>
      </w:r>
    </w:p>
    <w:p w:rsidR="001F2839" w:rsidRPr="001F2839" w:rsidRDefault="001F2839" w:rsidP="001F2839">
      <w:pPr>
        <w:spacing w:line="360" w:lineRule="auto"/>
        <w:rPr>
          <w:rFonts w:ascii="Tahoma" w:hAnsi="Tahoma" w:cs="Tahoma"/>
          <w:bCs/>
          <w:iCs/>
          <w:color w:val="231F20"/>
          <w:sz w:val="20"/>
          <w:szCs w:val="20"/>
        </w:rPr>
      </w:pPr>
    </w:p>
    <w:p w:rsidR="001F2839" w:rsidRPr="001F2839" w:rsidRDefault="001F2839" w:rsidP="001F2839">
      <w:pPr>
        <w:pStyle w:val="Akapitzlist"/>
        <w:numPr>
          <w:ilvl w:val="0"/>
          <w:numId w:val="26"/>
        </w:numPr>
        <w:spacing w:after="0" w:line="360" w:lineRule="auto"/>
        <w:jc w:val="center"/>
        <w:rPr>
          <w:rFonts w:ascii="Tahoma" w:hAnsi="Tahoma" w:cs="Tahoma"/>
          <w:bCs/>
          <w:iCs/>
          <w:color w:val="231F20"/>
          <w:sz w:val="20"/>
          <w:szCs w:val="20"/>
        </w:rPr>
      </w:pPr>
    </w:p>
    <w:p w:rsidR="001F2839" w:rsidRPr="001F2839" w:rsidRDefault="001F2839" w:rsidP="001F2839">
      <w:pPr>
        <w:spacing w:line="360" w:lineRule="auto"/>
        <w:rPr>
          <w:rFonts w:ascii="Tahoma" w:hAnsi="Tahoma" w:cs="Tahoma"/>
          <w:b/>
          <w:color w:val="231F20"/>
          <w:sz w:val="20"/>
          <w:szCs w:val="20"/>
        </w:rPr>
      </w:pPr>
    </w:p>
    <w:p w:rsidR="001F2839" w:rsidRPr="001F2839" w:rsidRDefault="001F2839" w:rsidP="001F283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F2839">
        <w:rPr>
          <w:rFonts w:ascii="Tahoma" w:hAnsi="Tahoma" w:cs="Tahoma"/>
          <w:sz w:val="20"/>
          <w:szCs w:val="20"/>
        </w:rPr>
        <w:t>Struktura Organizacyjna LOWE obejmuje:</w:t>
      </w:r>
    </w:p>
    <w:p w:rsidR="001F2839" w:rsidRPr="001F2839" w:rsidRDefault="001F2839" w:rsidP="001F283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F2839">
        <w:rPr>
          <w:rFonts w:ascii="Tahoma" w:hAnsi="Tahoma" w:cs="Tahoma"/>
          <w:sz w:val="20"/>
          <w:szCs w:val="20"/>
        </w:rPr>
        <w:t xml:space="preserve">Koordynatora LOWE, </w:t>
      </w:r>
    </w:p>
    <w:p w:rsidR="001F2839" w:rsidRPr="001F2839" w:rsidRDefault="00692FA9" w:rsidP="001F283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dwóch</w:t>
      </w:r>
      <w:r w:rsidR="001F2839" w:rsidRPr="001F2839">
        <w:rPr>
          <w:rFonts w:ascii="Tahoma" w:hAnsi="Tahoma" w:cs="Tahoma"/>
          <w:sz w:val="20"/>
          <w:szCs w:val="20"/>
        </w:rPr>
        <w:t xml:space="preserve"> animatorów, powołanych przez Koordynatora LOWE</w:t>
      </w:r>
      <w:r>
        <w:rPr>
          <w:rFonts w:ascii="Tahoma" w:hAnsi="Tahoma" w:cs="Tahoma"/>
          <w:sz w:val="20"/>
          <w:szCs w:val="20"/>
        </w:rPr>
        <w:t>,</w:t>
      </w:r>
    </w:p>
    <w:p w:rsidR="001F2839" w:rsidRPr="001F2839" w:rsidRDefault="00692FA9" w:rsidP="001F283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1F2839" w:rsidRPr="001F2839">
        <w:rPr>
          <w:rFonts w:ascii="Tahoma" w:hAnsi="Tahoma" w:cs="Tahoma"/>
          <w:sz w:val="20"/>
          <w:szCs w:val="20"/>
        </w:rPr>
        <w:t>espół trenerów, powołanych przez Koordynatora LOWE</w:t>
      </w:r>
      <w:r>
        <w:rPr>
          <w:rFonts w:ascii="Tahoma" w:hAnsi="Tahoma" w:cs="Tahoma"/>
          <w:sz w:val="20"/>
          <w:szCs w:val="20"/>
        </w:rPr>
        <w:t>.</w:t>
      </w:r>
    </w:p>
    <w:p w:rsidR="001F2839" w:rsidRPr="001F2839" w:rsidRDefault="001F2839" w:rsidP="001F2839">
      <w:pPr>
        <w:spacing w:line="360" w:lineRule="auto"/>
        <w:rPr>
          <w:rFonts w:ascii="Tahoma" w:hAnsi="Tahoma" w:cs="Tahoma"/>
          <w:sz w:val="20"/>
          <w:szCs w:val="20"/>
        </w:rPr>
      </w:pPr>
    </w:p>
    <w:p w:rsidR="001F2839" w:rsidRPr="001F2839" w:rsidRDefault="001F2839" w:rsidP="001F283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F2839">
        <w:rPr>
          <w:rFonts w:ascii="Tahoma" w:hAnsi="Tahoma" w:cs="Tahoma"/>
          <w:sz w:val="20"/>
          <w:szCs w:val="20"/>
        </w:rPr>
        <w:t>Do obowiązków Koordynatora LOWE należy:</w:t>
      </w:r>
    </w:p>
    <w:p w:rsidR="001F2839" w:rsidRPr="001F2839" w:rsidRDefault="001F2839" w:rsidP="001F2839">
      <w:pPr>
        <w:numPr>
          <w:ilvl w:val="0"/>
          <w:numId w:val="34"/>
        </w:numPr>
        <w:spacing w:after="200" w:line="360" w:lineRule="auto"/>
        <w:ind w:left="1276" w:hanging="425"/>
        <w:contextualSpacing/>
        <w:rPr>
          <w:rFonts w:ascii="Tahoma" w:hAnsi="Tahoma" w:cs="Tahoma"/>
          <w:sz w:val="20"/>
          <w:szCs w:val="20"/>
        </w:rPr>
      </w:pPr>
      <w:r w:rsidRPr="001F2839">
        <w:rPr>
          <w:rFonts w:ascii="Tahoma" w:hAnsi="Tahoma" w:cs="Tahoma"/>
          <w:sz w:val="20"/>
          <w:szCs w:val="20"/>
        </w:rPr>
        <w:t>organizowanie struktury instytucjonalnej LOWE – ustanowienie animatorów oraz zespołu trenerskiego,</w:t>
      </w:r>
    </w:p>
    <w:p w:rsidR="001F2839" w:rsidRPr="001F2839" w:rsidRDefault="001F2839" w:rsidP="001F2839">
      <w:pPr>
        <w:numPr>
          <w:ilvl w:val="0"/>
          <w:numId w:val="34"/>
        </w:numPr>
        <w:spacing w:after="200" w:line="360" w:lineRule="auto"/>
        <w:ind w:left="1276" w:hanging="425"/>
        <w:contextualSpacing/>
        <w:rPr>
          <w:rFonts w:ascii="Tahoma" w:hAnsi="Tahoma" w:cs="Tahoma"/>
          <w:sz w:val="20"/>
          <w:szCs w:val="20"/>
        </w:rPr>
      </w:pPr>
      <w:r w:rsidRPr="001F2839">
        <w:rPr>
          <w:rFonts w:ascii="Tahoma" w:hAnsi="Tahoma" w:cs="Tahoma"/>
          <w:sz w:val="20"/>
          <w:szCs w:val="20"/>
        </w:rPr>
        <w:t>koordynowanie działań Partnerów w zakresie rozwoju LOWE,</w:t>
      </w:r>
    </w:p>
    <w:p w:rsidR="001F2839" w:rsidRPr="001F2839" w:rsidRDefault="001F2839" w:rsidP="001F2839">
      <w:pPr>
        <w:numPr>
          <w:ilvl w:val="0"/>
          <w:numId w:val="34"/>
        </w:numPr>
        <w:spacing w:after="200" w:line="360" w:lineRule="auto"/>
        <w:ind w:left="1276" w:hanging="425"/>
        <w:contextualSpacing/>
        <w:rPr>
          <w:rFonts w:ascii="Tahoma" w:hAnsi="Tahoma" w:cs="Tahoma"/>
          <w:sz w:val="20"/>
          <w:szCs w:val="20"/>
        </w:rPr>
      </w:pPr>
      <w:r w:rsidRPr="001F2839">
        <w:rPr>
          <w:rFonts w:ascii="Tahoma" w:hAnsi="Tahoma" w:cs="Tahoma"/>
          <w:sz w:val="20"/>
          <w:szCs w:val="20"/>
        </w:rPr>
        <w:t>prowadzenie bieżących prac administracyjnych i finansowych związanych z działalnością LOWE,</w:t>
      </w:r>
    </w:p>
    <w:p w:rsidR="001F2839" w:rsidRPr="001F2839" w:rsidRDefault="001F2839" w:rsidP="001F2839">
      <w:pPr>
        <w:numPr>
          <w:ilvl w:val="0"/>
          <w:numId w:val="34"/>
        </w:numPr>
        <w:spacing w:after="200" w:line="360" w:lineRule="auto"/>
        <w:ind w:left="1276" w:hanging="425"/>
        <w:contextualSpacing/>
        <w:rPr>
          <w:rFonts w:ascii="Tahoma" w:hAnsi="Tahoma" w:cs="Tahoma"/>
          <w:sz w:val="20"/>
          <w:szCs w:val="20"/>
        </w:rPr>
      </w:pPr>
      <w:r w:rsidRPr="001F2839">
        <w:rPr>
          <w:rFonts w:ascii="Tahoma" w:hAnsi="Tahoma" w:cs="Tahoma"/>
          <w:sz w:val="20"/>
          <w:szCs w:val="20"/>
        </w:rPr>
        <w:t>organizacja biura LOWE,</w:t>
      </w:r>
    </w:p>
    <w:p w:rsidR="001F2839" w:rsidRPr="001F2839" w:rsidRDefault="001F2839" w:rsidP="001F2839">
      <w:pPr>
        <w:numPr>
          <w:ilvl w:val="0"/>
          <w:numId w:val="34"/>
        </w:numPr>
        <w:spacing w:after="200" w:line="360" w:lineRule="auto"/>
        <w:ind w:left="1276" w:hanging="425"/>
        <w:contextualSpacing/>
        <w:rPr>
          <w:rFonts w:ascii="Tahoma" w:hAnsi="Tahoma" w:cs="Tahoma"/>
          <w:sz w:val="20"/>
          <w:szCs w:val="20"/>
        </w:rPr>
      </w:pPr>
      <w:r w:rsidRPr="001F2839">
        <w:rPr>
          <w:rFonts w:ascii="Tahoma" w:hAnsi="Tahoma" w:cs="Tahoma"/>
          <w:sz w:val="20"/>
          <w:szCs w:val="20"/>
        </w:rPr>
        <w:t xml:space="preserve">pozyskiwanie środków na realizację projektów zgodnych ze strategią LOWE, </w:t>
      </w:r>
    </w:p>
    <w:p w:rsidR="001F2839" w:rsidRPr="001F2839" w:rsidRDefault="001F2839" w:rsidP="001F2839">
      <w:pPr>
        <w:numPr>
          <w:ilvl w:val="0"/>
          <w:numId w:val="34"/>
        </w:numPr>
        <w:spacing w:after="200" w:line="360" w:lineRule="auto"/>
        <w:ind w:left="1276" w:hanging="425"/>
        <w:contextualSpacing/>
        <w:rPr>
          <w:rFonts w:ascii="Tahoma" w:hAnsi="Tahoma" w:cs="Tahoma"/>
          <w:sz w:val="20"/>
          <w:szCs w:val="20"/>
        </w:rPr>
      </w:pPr>
      <w:r w:rsidRPr="001F2839">
        <w:rPr>
          <w:rFonts w:ascii="Tahoma" w:hAnsi="Tahoma" w:cs="Tahoma"/>
          <w:sz w:val="20"/>
          <w:szCs w:val="20"/>
        </w:rPr>
        <w:lastRenderedPageBreak/>
        <w:t>przygotowywanie i składanie wniosków o wsparcie na rozwój LOWE,</w:t>
      </w:r>
    </w:p>
    <w:p w:rsidR="001F2839" w:rsidRPr="001F2839" w:rsidRDefault="001F2839" w:rsidP="001F2839">
      <w:pPr>
        <w:numPr>
          <w:ilvl w:val="0"/>
          <w:numId w:val="34"/>
        </w:numPr>
        <w:spacing w:after="200" w:line="360" w:lineRule="auto"/>
        <w:ind w:left="1276" w:hanging="425"/>
        <w:contextualSpacing/>
        <w:rPr>
          <w:rFonts w:ascii="Tahoma" w:hAnsi="Tahoma" w:cs="Tahoma"/>
          <w:sz w:val="20"/>
          <w:szCs w:val="20"/>
        </w:rPr>
      </w:pPr>
      <w:r w:rsidRPr="001F2839">
        <w:rPr>
          <w:rFonts w:ascii="Tahoma" w:hAnsi="Tahoma" w:cs="Tahoma"/>
          <w:sz w:val="20"/>
          <w:szCs w:val="20"/>
        </w:rPr>
        <w:t>nadzór nad działalnością Biura LOWE odpowiedzialnego za obsługę organizacyjną LOWE pełni Partner Wiodący,</w:t>
      </w:r>
    </w:p>
    <w:p w:rsidR="001F2839" w:rsidRPr="001F2839" w:rsidRDefault="001F2839" w:rsidP="001F2839">
      <w:pPr>
        <w:numPr>
          <w:ilvl w:val="0"/>
          <w:numId w:val="34"/>
        </w:numPr>
        <w:spacing w:after="200" w:line="360" w:lineRule="auto"/>
        <w:ind w:left="1276" w:hanging="425"/>
        <w:contextualSpacing/>
        <w:rPr>
          <w:rFonts w:ascii="Tahoma" w:hAnsi="Tahoma" w:cs="Tahoma"/>
          <w:sz w:val="20"/>
          <w:szCs w:val="20"/>
        </w:rPr>
      </w:pPr>
      <w:r w:rsidRPr="001F2839">
        <w:rPr>
          <w:rFonts w:ascii="Tahoma" w:hAnsi="Tahoma" w:cs="Tahoma"/>
          <w:sz w:val="20"/>
          <w:szCs w:val="20"/>
        </w:rPr>
        <w:t>przygotowywanie sprawozdań i planów działalności.</w:t>
      </w:r>
    </w:p>
    <w:p w:rsidR="001F2839" w:rsidRPr="001F2839" w:rsidRDefault="001F2839" w:rsidP="001F283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F2839">
        <w:rPr>
          <w:rFonts w:ascii="Tahoma" w:hAnsi="Tahoma" w:cs="Tahoma"/>
          <w:sz w:val="20"/>
          <w:szCs w:val="20"/>
        </w:rPr>
        <w:t xml:space="preserve">Animator LOWE wspiera pracę koordynatora organizując wsparcie działań LOWE na rzecz uczenia się osób dorosłych w społeczności lokalnej. Zadania Animatora LOWE: </w:t>
      </w:r>
    </w:p>
    <w:p w:rsidR="001F2839" w:rsidRPr="001F2839" w:rsidRDefault="001F2839" w:rsidP="001F2839">
      <w:pPr>
        <w:pStyle w:val="Akapitzlis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F2839" w:rsidRPr="001F2839" w:rsidRDefault="001F2839" w:rsidP="001F2839">
      <w:pPr>
        <w:pStyle w:val="Akapitzlist"/>
        <w:numPr>
          <w:ilvl w:val="0"/>
          <w:numId w:val="35"/>
        </w:numPr>
        <w:spacing w:after="0" w:line="360" w:lineRule="auto"/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1F2839">
        <w:rPr>
          <w:rFonts w:ascii="Tahoma" w:hAnsi="Tahoma" w:cs="Tahoma"/>
          <w:sz w:val="20"/>
          <w:szCs w:val="20"/>
        </w:rPr>
        <w:t xml:space="preserve">aktywna praca w społeczności lokalnej i otoczeniu szkoły na rzecz rozwoju LOWE i jego oferty, </w:t>
      </w:r>
    </w:p>
    <w:p w:rsidR="001F2839" w:rsidRPr="001F2839" w:rsidRDefault="001F2839" w:rsidP="001F2839">
      <w:pPr>
        <w:pStyle w:val="Akapitzlist"/>
        <w:numPr>
          <w:ilvl w:val="0"/>
          <w:numId w:val="35"/>
        </w:numPr>
        <w:spacing w:after="0" w:line="360" w:lineRule="auto"/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1F2839">
        <w:rPr>
          <w:rFonts w:ascii="Tahoma" w:hAnsi="Tahoma" w:cs="Tahoma"/>
          <w:sz w:val="20"/>
          <w:szCs w:val="20"/>
        </w:rPr>
        <w:t>czynne zachęcanie osób dorosłych do uczenia się,</w:t>
      </w:r>
    </w:p>
    <w:p w:rsidR="001F2839" w:rsidRPr="001F2839" w:rsidRDefault="001F2839" w:rsidP="001F2839">
      <w:pPr>
        <w:pStyle w:val="Akapitzlist"/>
        <w:numPr>
          <w:ilvl w:val="0"/>
          <w:numId w:val="35"/>
        </w:numPr>
        <w:spacing w:after="0" w:line="360" w:lineRule="auto"/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1F2839">
        <w:rPr>
          <w:rFonts w:ascii="Tahoma" w:hAnsi="Tahoma" w:cs="Tahoma"/>
          <w:sz w:val="20"/>
          <w:szCs w:val="20"/>
        </w:rPr>
        <w:t>realizacja spotkań asocjacyjnych mających na celu działania zintegrowane na rzecz rozwijania kompetencji kluczowych i zrzeszanie osób z</w:t>
      </w:r>
      <w:r w:rsidR="00E519B0">
        <w:rPr>
          <w:rFonts w:ascii="Tahoma" w:hAnsi="Tahoma" w:cs="Tahoma"/>
          <w:sz w:val="20"/>
          <w:szCs w:val="20"/>
        </w:rPr>
        <w:t>e</w:t>
      </w:r>
      <w:r w:rsidRPr="001F2839">
        <w:rPr>
          <w:rFonts w:ascii="Tahoma" w:hAnsi="Tahoma" w:cs="Tahoma"/>
          <w:sz w:val="20"/>
          <w:szCs w:val="20"/>
        </w:rPr>
        <w:t xml:space="preserve"> społeczności lokalnej, </w:t>
      </w:r>
    </w:p>
    <w:p w:rsidR="001F2839" w:rsidRPr="001F2839" w:rsidRDefault="001F2839" w:rsidP="001F2839">
      <w:pPr>
        <w:pStyle w:val="Akapitzlist"/>
        <w:numPr>
          <w:ilvl w:val="0"/>
          <w:numId w:val="35"/>
        </w:numPr>
        <w:spacing w:after="0" w:line="360" w:lineRule="auto"/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1F2839">
        <w:rPr>
          <w:rFonts w:ascii="Tahoma" w:hAnsi="Tahoma" w:cs="Tahoma"/>
          <w:sz w:val="20"/>
          <w:szCs w:val="20"/>
        </w:rPr>
        <w:t xml:space="preserve">współpraca w zakresie partnerstwa lokalnego, </w:t>
      </w:r>
    </w:p>
    <w:p w:rsidR="001F2839" w:rsidRPr="001F2839" w:rsidRDefault="001F2839" w:rsidP="001F2839">
      <w:pPr>
        <w:pStyle w:val="Akapitzlist"/>
        <w:numPr>
          <w:ilvl w:val="0"/>
          <w:numId w:val="35"/>
        </w:numPr>
        <w:spacing w:after="0" w:line="360" w:lineRule="auto"/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1F2839">
        <w:rPr>
          <w:rFonts w:ascii="Tahoma" w:hAnsi="Tahoma" w:cs="Tahoma"/>
          <w:sz w:val="20"/>
          <w:szCs w:val="20"/>
        </w:rPr>
        <w:t xml:space="preserve">zachęcanie osób z otoczenia do aktywnego samokształcenia, współpraca z instytucjami otoczenia: organizacjami pozarządowymi, instytucjami integracji i pomocy społecznej, instytucjami rynku pracy, pracodawcami oraz innymi, aktywna komunikacja z klientami LOWE w zakresie prowadzenia działań (w ujęciu popytowym odpowiadającym zapotrzebowaniem grupy docelowej), </w:t>
      </w:r>
    </w:p>
    <w:p w:rsidR="001F2839" w:rsidRPr="001F2839" w:rsidRDefault="001F2839" w:rsidP="001F2839">
      <w:pPr>
        <w:pStyle w:val="Akapitzlist"/>
        <w:numPr>
          <w:ilvl w:val="0"/>
          <w:numId w:val="35"/>
        </w:numPr>
        <w:spacing w:after="0" w:line="360" w:lineRule="auto"/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1F2839">
        <w:rPr>
          <w:rFonts w:ascii="Tahoma" w:hAnsi="Tahoma" w:cs="Tahoma"/>
          <w:sz w:val="20"/>
          <w:szCs w:val="20"/>
        </w:rPr>
        <w:t xml:space="preserve">moderowanie spotkań, </w:t>
      </w:r>
    </w:p>
    <w:p w:rsidR="001F2839" w:rsidRPr="001F2839" w:rsidRDefault="001F2839" w:rsidP="001F2839">
      <w:pPr>
        <w:pStyle w:val="Akapitzlist"/>
        <w:numPr>
          <w:ilvl w:val="0"/>
          <w:numId w:val="35"/>
        </w:numPr>
        <w:spacing w:after="0" w:line="360" w:lineRule="auto"/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1F2839">
        <w:rPr>
          <w:rFonts w:ascii="Tahoma" w:hAnsi="Tahoma" w:cs="Tahoma"/>
          <w:sz w:val="20"/>
          <w:szCs w:val="20"/>
        </w:rPr>
        <w:t>pozyskiwanie na rzecz rozwijania potencjału LOWE osób oraz instytucji.</w:t>
      </w:r>
    </w:p>
    <w:p w:rsidR="001F2839" w:rsidRPr="001F2839" w:rsidRDefault="001F2839" w:rsidP="001F2839">
      <w:pPr>
        <w:pStyle w:val="Akapitzlis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F2839" w:rsidRPr="001F2839" w:rsidRDefault="001F2839" w:rsidP="001F283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F2839">
        <w:rPr>
          <w:rFonts w:ascii="Tahoma" w:hAnsi="Tahoma" w:cs="Tahoma"/>
          <w:sz w:val="20"/>
          <w:szCs w:val="20"/>
        </w:rPr>
        <w:t>Zadaniem kadry</w:t>
      </w:r>
      <w:r w:rsidR="00692FA9">
        <w:rPr>
          <w:rFonts w:ascii="Tahoma" w:hAnsi="Tahoma" w:cs="Tahoma"/>
          <w:sz w:val="20"/>
          <w:szCs w:val="20"/>
        </w:rPr>
        <w:t xml:space="preserve"> t</w:t>
      </w:r>
      <w:r w:rsidRPr="001F2839">
        <w:rPr>
          <w:rFonts w:ascii="Tahoma" w:hAnsi="Tahoma" w:cs="Tahoma"/>
          <w:sz w:val="20"/>
          <w:szCs w:val="20"/>
        </w:rPr>
        <w:t>renerskiej LOWE jest organizowanie, inspirowanie, koordynowanie aktywnego zaangażowania dorosłych mieszkańców w działania o charakterze społecznym, edukacyjnym, środowiskowym, a w szczególności::</w:t>
      </w:r>
    </w:p>
    <w:p w:rsidR="001F2839" w:rsidRPr="001F2839" w:rsidRDefault="001F2839" w:rsidP="001F2839">
      <w:pPr>
        <w:pStyle w:val="Akapitzlist"/>
        <w:numPr>
          <w:ilvl w:val="0"/>
          <w:numId w:val="36"/>
        </w:numPr>
        <w:spacing w:after="0" w:line="360" w:lineRule="auto"/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1F2839">
        <w:rPr>
          <w:rFonts w:ascii="Tahoma" w:hAnsi="Tahoma" w:cs="Tahoma"/>
          <w:sz w:val="20"/>
          <w:szCs w:val="20"/>
        </w:rPr>
        <w:t xml:space="preserve">rozwój kompetencji </w:t>
      </w:r>
      <w:r w:rsidR="00B6403D">
        <w:rPr>
          <w:rFonts w:ascii="Tahoma" w:hAnsi="Tahoma" w:cs="Tahoma"/>
          <w:sz w:val="20"/>
          <w:szCs w:val="20"/>
        </w:rPr>
        <w:t>u</w:t>
      </w:r>
      <w:r w:rsidRPr="001F2839">
        <w:rPr>
          <w:rFonts w:ascii="Tahoma" w:hAnsi="Tahoma" w:cs="Tahoma"/>
          <w:sz w:val="20"/>
          <w:szCs w:val="20"/>
        </w:rPr>
        <w:t xml:space="preserve"> członków społeczności lokalnej – zwłaszcza osób dorosłych, </w:t>
      </w:r>
      <w:r w:rsidR="00A67EDF">
        <w:rPr>
          <w:rFonts w:ascii="Tahoma" w:hAnsi="Tahoma" w:cs="Tahoma"/>
          <w:sz w:val="20"/>
          <w:szCs w:val="20"/>
        </w:rPr>
        <w:t xml:space="preserve">        </w:t>
      </w:r>
      <w:r w:rsidRPr="001F2839">
        <w:rPr>
          <w:rFonts w:ascii="Tahoma" w:hAnsi="Tahoma" w:cs="Tahoma"/>
          <w:sz w:val="20"/>
          <w:szCs w:val="20"/>
        </w:rPr>
        <w:t xml:space="preserve">w tym rodziców, którzy słabiej odnajdują się w relacjach społecznych i zawodowych, </w:t>
      </w:r>
    </w:p>
    <w:p w:rsidR="001F2839" w:rsidRPr="001F2839" w:rsidRDefault="001F2839" w:rsidP="001F2839">
      <w:pPr>
        <w:pStyle w:val="Akapitzlist"/>
        <w:numPr>
          <w:ilvl w:val="0"/>
          <w:numId w:val="36"/>
        </w:numPr>
        <w:spacing w:after="0" w:line="360" w:lineRule="auto"/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1F2839">
        <w:rPr>
          <w:rFonts w:ascii="Tahoma" w:hAnsi="Tahoma" w:cs="Tahoma"/>
          <w:sz w:val="20"/>
          <w:szCs w:val="20"/>
        </w:rPr>
        <w:t xml:space="preserve">zastosowanie w pracy z osobami dorosłymi w LOWE środków i metod służących rozszerzeniu zakresu tematycznego i zróżnicowania form aktywności edukacyjnej osób dorosłych (w tym rodziców), tak aby osoby dorosłe wychodziły poza tradycyjnie rozumianą rolę rodziców w szkole, </w:t>
      </w:r>
    </w:p>
    <w:p w:rsidR="001F2839" w:rsidRPr="001F2839" w:rsidRDefault="001F2839" w:rsidP="001F2839">
      <w:pPr>
        <w:pStyle w:val="Akapitzlist"/>
        <w:numPr>
          <w:ilvl w:val="0"/>
          <w:numId w:val="36"/>
        </w:numPr>
        <w:spacing w:after="0" w:line="360" w:lineRule="auto"/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1F2839">
        <w:rPr>
          <w:rFonts w:ascii="Tahoma" w:hAnsi="Tahoma" w:cs="Tahoma"/>
          <w:sz w:val="20"/>
          <w:szCs w:val="20"/>
        </w:rPr>
        <w:t xml:space="preserve">zachęcanie osób dorosłych do uczestnictwa w edukacji poprzez stosowanie w LOWE metod wykorzystujących i promujących powiązania edukacji z praktyką, tj. z naciskiem </w:t>
      </w:r>
      <w:r w:rsidRPr="001F2839">
        <w:rPr>
          <w:rFonts w:ascii="Tahoma" w:hAnsi="Tahoma" w:cs="Tahoma"/>
          <w:sz w:val="20"/>
          <w:szCs w:val="20"/>
        </w:rPr>
        <w:lastRenderedPageBreak/>
        <w:t xml:space="preserve">na efekty ważne dla powodzenia osobistego w połączeniu z rozwojem społeczności lokalnej; </w:t>
      </w:r>
    </w:p>
    <w:p w:rsidR="001F2839" w:rsidRPr="001F2839" w:rsidRDefault="001F2839" w:rsidP="001F2839">
      <w:pPr>
        <w:pStyle w:val="Akapitzlist"/>
        <w:numPr>
          <w:ilvl w:val="0"/>
          <w:numId w:val="36"/>
        </w:numPr>
        <w:spacing w:after="0" w:line="360" w:lineRule="auto"/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1F2839">
        <w:rPr>
          <w:rFonts w:ascii="Tahoma" w:hAnsi="Tahoma" w:cs="Tahoma"/>
          <w:sz w:val="20"/>
          <w:szCs w:val="20"/>
        </w:rPr>
        <w:t xml:space="preserve">wykorzystywanie w LOWE aktywizujących (nietradycyjnych) metod dydaktycznych, </w:t>
      </w:r>
      <w:r w:rsidR="001C08BA">
        <w:rPr>
          <w:rFonts w:ascii="Tahoma" w:hAnsi="Tahoma" w:cs="Tahoma"/>
          <w:sz w:val="20"/>
          <w:szCs w:val="20"/>
        </w:rPr>
        <w:t xml:space="preserve">              </w:t>
      </w:r>
      <w:bookmarkStart w:id="0" w:name="_GoBack"/>
      <w:bookmarkEnd w:id="0"/>
      <w:r w:rsidRPr="001F2839">
        <w:rPr>
          <w:rFonts w:ascii="Tahoma" w:hAnsi="Tahoma" w:cs="Tahoma"/>
          <w:sz w:val="20"/>
          <w:szCs w:val="20"/>
        </w:rPr>
        <w:t>w tym wzajemnego uczenia się osób dorosłych oraz metod i narzędzi pracy z osobami dorosłymi opartych na łączeniu aktywizacji edukacyjnej z aktywnością w innych zakresach służących poprawie sytuacji osobistej, rodzinnej, w tym tworzenie wzorów tzw. usług zintegrowanych, zaspokajających potrzeby lokalnej społeczności;</w:t>
      </w:r>
    </w:p>
    <w:p w:rsidR="001F2839" w:rsidRPr="001F2839" w:rsidRDefault="001F2839" w:rsidP="001F2839">
      <w:pPr>
        <w:pStyle w:val="Akapitzlist"/>
        <w:numPr>
          <w:ilvl w:val="0"/>
          <w:numId w:val="36"/>
        </w:numPr>
        <w:spacing w:after="0" w:line="360" w:lineRule="auto"/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1F2839">
        <w:rPr>
          <w:rFonts w:ascii="Tahoma" w:hAnsi="Tahoma" w:cs="Tahoma"/>
          <w:sz w:val="20"/>
          <w:szCs w:val="20"/>
        </w:rPr>
        <w:t xml:space="preserve">zastosowanie różnorodnych rozwiązań służących poszerzaniu grupy uczestników LOWE o osoby inne niż rodzice lub opiekunowie dzieci, np. dorosłych członków rodzin, sąsiadów, </w:t>
      </w:r>
    </w:p>
    <w:p w:rsidR="001F2839" w:rsidRPr="00692FA9" w:rsidRDefault="001F2839" w:rsidP="00692FA9">
      <w:pPr>
        <w:pStyle w:val="Akapitzlist"/>
        <w:numPr>
          <w:ilvl w:val="0"/>
          <w:numId w:val="36"/>
        </w:numPr>
        <w:spacing w:after="0" w:line="360" w:lineRule="auto"/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1F2839">
        <w:rPr>
          <w:rFonts w:ascii="Tahoma" w:hAnsi="Tahoma" w:cs="Tahoma"/>
          <w:sz w:val="20"/>
          <w:szCs w:val="20"/>
        </w:rPr>
        <w:t xml:space="preserve">rozwijanie metod i narzędzi pracy z osobami dorosłymi, w szczególności w małych środowiskach lokalnych i na terenach </w:t>
      </w:r>
      <w:proofErr w:type="spellStart"/>
      <w:r w:rsidRPr="001F2839">
        <w:rPr>
          <w:rFonts w:ascii="Tahoma" w:hAnsi="Tahoma" w:cs="Tahoma"/>
          <w:sz w:val="20"/>
          <w:szCs w:val="20"/>
        </w:rPr>
        <w:t>defaworyzowanych</w:t>
      </w:r>
      <w:proofErr w:type="spellEnd"/>
      <w:r w:rsidRPr="001F2839">
        <w:rPr>
          <w:rFonts w:ascii="Tahoma" w:hAnsi="Tahoma" w:cs="Tahoma"/>
          <w:sz w:val="20"/>
          <w:szCs w:val="20"/>
        </w:rPr>
        <w:t xml:space="preserve"> dla aktywizowania osób dorosłych poprzez </w:t>
      </w:r>
      <w:proofErr w:type="spellStart"/>
      <w:r w:rsidRPr="001F2839">
        <w:rPr>
          <w:rFonts w:ascii="Tahoma" w:hAnsi="Tahoma" w:cs="Tahoma"/>
          <w:sz w:val="20"/>
          <w:szCs w:val="20"/>
        </w:rPr>
        <w:t>pozaformalną</w:t>
      </w:r>
      <w:proofErr w:type="spellEnd"/>
      <w:r w:rsidRPr="001F2839">
        <w:rPr>
          <w:rFonts w:ascii="Tahoma" w:hAnsi="Tahoma" w:cs="Tahoma"/>
          <w:sz w:val="20"/>
          <w:szCs w:val="20"/>
        </w:rPr>
        <w:t xml:space="preserve"> i nieformalną edukację w połączeniu z szerszą aktywizacją społeczności lokalnych.</w:t>
      </w:r>
    </w:p>
    <w:p w:rsidR="001F2839" w:rsidRPr="001F2839" w:rsidRDefault="001F2839" w:rsidP="001F2839">
      <w:pPr>
        <w:spacing w:line="360" w:lineRule="auto"/>
        <w:ind w:left="1276" w:hanging="425"/>
        <w:rPr>
          <w:rFonts w:ascii="Tahoma" w:hAnsi="Tahoma" w:cs="Tahoma"/>
          <w:color w:val="231F20"/>
          <w:sz w:val="20"/>
          <w:szCs w:val="20"/>
        </w:rPr>
      </w:pPr>
    </w:p>
    <w:p w:rsidR="001F2839" w:rsidRPr="001F2839" w:rsidRDefault="001F2839" w:rsidP="001F2839">
      <w:pPr>
        <w:pStyle w:val="Akapitzlist"/>
        <w:numPr>
          <w:ilvl w:val="0"/>
          <w:numId w:val="26"/>
        </w:numPr>
        <w:spacing w:after="0" w:line="360" w:lineRule="auto"/>
        <w:jc w:val="center"/>
        <w:rPr>
          <w:rFonts w:ascii="Tahoma" w:hAnsi="Tahoma" w:cs="Tahoma"/>
          <w:bCs/>
          <w:iCs/>
          <w:color w:val="231F20"/>
          <w:sz w:val="20"/>
          <w:szCs w:val="20"/>
        </w:rPr>
      </w:pPr>
      <w:bookmarkStart w:id="1" w:name="page75"/>
      <w:bookmarkEnd w:id="1"/>
    </w:p>
    <w:p w:rsidR="001F2839" w:rsidRPr="001F2839" w:rsidRDefault="001F2839" w:rsidP="001F2839">
      <w:pPr>
        <w:spacing w:line="360" w:lineRule="auto"/>
        <w:rPr>
          <w:rFonts w:ascii="Tahoma" w:hAnsi="Tahoma" w:cs="Tahoma"/>
          <w:color w:val="231F20"/>
          <w:sz w:val="20"/>
          <w:szCs w:val="20"/>
        </w:rPr>
      </w:pPr>
    </w:p>
    <w:p w:rsidR="001F2839" w:rsidRPr="001F2839" w:rsidRDefault="001F2839" w:rsidP="00B6403D">
      <w:pPr>
        <w:spacing w:line="360" w:lineRule="auto"/>
        <w:ind w:left="284"/>
        <w:rPr>
          <w:rFonts w:ascii="Tahoma" w:hAnsi="Tahoma" w:cs="Tahoma"/>
          <w:color w:val="231F20"/>
          <w:sz w:val="20"/>
          <w:szCs w:val="20"/>
        </w:rPr>
      </w:pPr>
      <w:r w:rsidRPr="001F2839">
        <w:rPr>
          <w:rFonts w:ascii="Tahoma" w:hAnsi="Tahoma" w:cs="Tahoma"/>
          <w:color w:val="231F20"/>
          <w:sz w:val="20"/>
          <w:szCs w:val="20"/>
        </w:rPr>
        <w:t xml:space="preserve">LOWE zostało powołane na okres </w:t>
      </w:r>
      <w:r w:rsidR="00692FA9">
        <w:rPr>
          <w:rFonts w:ascii="Tahoma" w:hAnsi="Tahoma" w:cs="Tahoma"/>
          <w:color w:val="231F20"/>
          <w:sz w:val="20"/>
          <w:szCs w:val="20"/>
        </w:rPr>
        <w:t>18 miesięcy</w:t>
      </w:r>
      <w:r w:rsidRPr="001F2839">
        <w:rPr>
          <w:rFonts w:ascii="Tahoma" w:hAnsi="Tahoma" w:cs="Tahoma"/>
          <w:color w:val="231F20"/>
          <w:sz w:val="20"/>
          <w:szCs w:val="20"/>
        </w:rPr>
        <w:t xml:space="preserve"> i funkcjonuje od </w:t>
      </w:r>
      <w:r w:rsidR="00692FA9">
        <w:rPr>
          <w:rFonts w:ascii="Tahoma" w:hAnsi="Tahoma" w:cs="Tahoma"/>
          <w:color w:val="231F20"/>
          <w:sz w:val="20"/>
          <w:szCs w:val="20"/>
        </w:rPr>
        <w:t>1 czerwca 2020 r.</w:t>
      </w:r>
      <w:r w:rsidRPr="001F2839">
        <w:rPr>
          <w:rFonts w:ascii="Tahoma" w:hAnsi="Tahoma" w:cs="Tahoma"/>
          <w:color w:val="231F20"/>
          <w:sz w:val="20"/>
          <w:szCs w:val="20"/>
        </w:rPr>
        <w:t xml:space="preserve"> do </w:t>
      </w:r>
      <w:r w:rsidR="00692FA9">
        <w:rPr>
          <w:rFonts w:ascii="Tahoma" w:hAnsi="Tahoma" w:cs="Tahoma"/>
          <w:color w:val="231F20"/>
          <w:sz w:val="20"/>
          <w:szCs w:val="20"/>
        </w:rPr>
        <w:t>30 listopada 2021 r</w:t>
      </w:r>
      <w:r w:rsidRPr="001F2839">
        <w:rPr>
          <w:rFonts w:ascii="Tahoma" w:hAnsi="Tahoma" w:cs="Tahoma"/>
          <w:color w:val="231F20"/>
          <w:sz w:val="20"/>
          <w:szCs w:val="20"/>
        </w:rPr>
        <w:t>.</w:t>
      </w:r>
    </w:p>
    <w:p w:rsidR="001F2839" w:rsidRPr="001F2839" w:rsidRDefault="001F2839" w:rsidP="001F2839">
      <w:pPr>
        <w:pStyle w:val="Akapitzlist"/>
        <w:numPr>
          <w:ilvl w:val="0"/>
          <w:numId w:val="26"/>
        </w:numPr>
        <w:spacing w:after="0" w:line="360" w:lineRule="auto"/>
        <w:jc w:val="center"/>
        <w:rPr>
          <w:rFonts w:ascii="Tahoma" w:hAnsi="Tahoma" w:cs="Tahoma"/>
          <w:bCs/>
          <w:iCs/>
          <w:color w:val="231F20"/>
          <w:sz w:val="20"/>
          <w:szCs w:val="20"/>
        </w:rPr>
      </w:pPr>
    </w:p>
    <w:p w:rsidR="001F2839" w:rsidRPr="001F2839" w:rsidRDefault="001C08BA" w:rsidP="001F2839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Treść niniejszego regulaminu</w:t>
      </w:r>
      <w:r w:rsidR="001F2839" w:rsidRPr="001F2839">
        <w:rPr>
          <w:rFonts w:ascii="Tahoma" w:hAnsi="Tahoma" w:cs="Tahoma"/>
          <w:sz w:val="20"/>
          <w:szCs w:val="20"/>
        </w:rPr>
        <w:t xml:space="preserve"> jest dostępna</w:t>
      </w:r>
      <w:r w:rsidR="00692FA9">
        <w:rPr>
          <w:rFonts w:ascii="Tahoma" w:hAnsi="Tahoma" w:cs="Tahoma"/>
          <w:sz w:val="20"/>
          <w:szCs w:val="20"/>
        </w:rPr>
        <w:t xml:space="preserve"> w siedzibie LOWE oraz na stronie internetowej LOWE</w:t>
      </w:r>
      <w:r w:rsidR="001F2839" w:rsidRPr="001F2839">
        <w:rPr>
          <w:rFonts w:ascii="Tahoma" w:hAnsi="Tahoma" w:cs="Tahoma"/>
          <w:sz w:val="20"/>
          <w:szCs w:val="20"/>
        </w:rPr>
        <w:t xml:space="preserve"> .</w:t>
      </w:r>
    </w:p>
    <w:p w:rsidR="005D46D9" w:rsidRDefault="001F2839" w:rsidP="001F2839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F2839">
        <w:rPr>
          <w:rFonts w:ascii="Tahoma" w:hAnsi="Tahoma" w:cs="Tahoma"/>
          <w:sz w:val="20"/>
          <w:szCs w:val="20"/>
        </w:rPr>
        <w:t xml:space="preserve">Zmiana Regulaminu </w:t>
      </w:r>
      <w:r w:rsidR="00692FA9">
        <w:rPr>
          <w:rFonts w:ascii="Tahoma" w:hAnsi="Tahoma" w:cs="Tahoma"/>
          <w:sz w:val="20"/>
          <w:szCs w:val="20"/>
        </w:rPr>
        <w:t>wymaga formy pisemnej.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1C08BA" w:rsidRPr="001C08BA" w:rsidRDefault="001C08BA" w:rsidP="001C08BA">
      <w:pPr>
        <w:pStyle w:val="Akapitzlist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1C08BA" w:rsidRDefault="001C08BA" w:rsidP="001C08BA">
      <w:pPr>
        <w:pStyle w:val="Akapitzlist"/>
        <w:jc w:val="right"/>
        <w:rPr>
          <w:rFonts w:ascii="Tahoma" w:eastAsia="Times New Roman" w:hAnsi="Tahoma" w:cs="Tahoma"/>
          <w:b/>
          <w:sz w:val="20"/>
          <w:szCs w:val="20"/>
        </w:rPr>
      </w:pPr>
    </w:p>
    <w:p w:rsidR="001C08BA" w:rsidRDefault="001C08BA" w:rsidP="001C08BA">
      <w:pPr>
        <w:pStyle w:val="Akapitzlist"/>
        <w:jc w:val="right"/>
        <w:rPr>
          <w:rFonts w:ascii="Tahoma" w:eastAsia="Times New Roman" w:hAnsi="Tahoma" w:cs="Tahoma"/>
          <w:b/>
          <w:sz w:val="20"/>
          <w:szCs w:val="20"/>
        </w:rPr>
      </w:pPr>
    </w:p>
    <w:p w:rsidR="001C08BA" w:rsidRPr="001C08BA" w:rsidRDefault="001C08BA" w:rsidP="001C08BA">
      <w:pPr>
        <w:pStyle w:val="Akapitzlist"/>
        <w:jc w:val="right"/>
        <w:rPr>
          <w:rFonts w:ascii="Tahoma" w:eastAsia="Times New Roman" w:hAnsi="Tahoma" w:cs="Tahoma"/>
          <w:b/>
          <w:sz w:val="20"/>
          <w:szCs w:val="20"/>
        </w:rPr>
      </w:pPr>
      <w:r w:rsidRPr="001C08BA">
        <w:rPr>
          <w:rFonts w:ascii="Tahoma" w:eastAsia="Times New Roman" w:hAnsi="Tahoma" w:cs="Tahoma"/>
          <w:b/>
          <w:sz w:val="20"/>
          <w:szCs w:val="20"/>
        </w:rPr>
        <w:t>Regulamin wchodzi w życie z dniem 17 czerwca 2020 r.</w:t>
      </w:r>
    </w:p>
    <w:p w:rsidR="001C08BA" w:rsidRPr="001C08BA" w:rsidRDefault="001C08BA" w:rsidP="001C08BA">
      <w:pPr>
        <w:spacing w:line="360" w:lineRule="auto"/>
        <w:rPr>
          <w:rFonts w:ascii="Tahoma" w:hAnsi="Tahoma" w:cs="Tahoma"/>
          <w:sz w:val="20"/>
          <w:szCs w:val="20"/>
        </w:rPr>
      </w:pPr>
    </w:p>
    <w:sectPr w:rsidR="001C08BA" w:rsidRPr="001C08BA" w:rsidSect="002A5C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96F" w:rsidRDefault="0015796F" w:rsidP="00DE678E">
      <w:r>
        <w:separator/>
      </w:r>
    </w:p>
  </w:endnote>
  <w:endnote w:type="continuationSeparator" w:id="0">
    <w:p w:rsidR="0015796F" w:rsidRDefault="0015796F" w:rsidP="00DE6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altName w:val="Segoe Script"/>
    <w:charset w:val="EE"/>
    <w:family w:val="swiss"/>
    <w:pitch w:val="variable"/>
    <w:sig w:usb0="00000001" w:usb1="00000002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8E" w:rsidRDefault="00DE678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1D3" w:rsidRPr="002A5C8B" w:rsidRDefault="008E21AE" w:rsidP="006B61D3">
    <w:pPr>
      <w:pStyle w:val="Stopka"/>
      <w:tabs>
        <w:tab w:val="clear" w:pos="4536"/>
        <w:tab w:val="clear" w:pos="9072"/>
        <w:tab w:val="left" w:pos="1140"/>
      </w:tabs>
      <w:rPr>
        <w:rFonts w:asciiTheme="minorHAnsi" w:hAnsiTheme="minorHAnsi" w:cstheme="minorHAnsi"/>
        <w:color w:val="212529"/>
        <w:sz w:val="20"/>
        <w:szCs w:val="20"/>
        <w:shd w:val="clear" w:color="auto" w:fill="FFFFFF"/>
      </w:rPr>
    </w:pPr>
    <w:r w:rsidRPr="002A5C8B">
      <w:rPr>
        <w:rStyle w:val="Pogrubienie"/>
        <w:rFonts w:asciiTheme="minorHAnsi" w:hAnsiTheme="minorHAnsi" w:cstheme="minorHAnsi"/>
        <w:b w:val="0"/>
        <w:color w:val="212529"/>
        <w:sz w:val="20"/>
        <w:szCs w:val="20"/>
        <w:shd w:val="clear" w:color="auto" w:fill="FFFFFF"/>
      </w:rPr>
      <w:t xml:space="preserve">Numer projektu: </w:t>
    </w:r>
    <w:r w:rsidR="006B61D3" w:rsidRPr="002A5C8B">
      <w:rPr>
        <w:rStyle w:val="Pogrubienie"/>
        <w:rFonts w:asciiTheme="minorHAnsi" w:hAnsiTheme="minorHAnsi" w:cstheme="minorHAnsi"/>
        <w:b w:val="0"/>
        <w:color w:val="212529"/>
        <w:sz w:val="20"/>
        <w:szCs w:val="20"/>
        <w:shd w:val="clear" w:color="auto" w:fill="FFFFFF"/>
      </w:rPr>
      <w:t>POWR.02.14.00-00-1009/19</w:t>
    </w:r>
    <w:r w:rsidR="006B61D3" w:rsidRPr="002A5C8B">
      <w:rPr>
        <w:rFonts w:asciiTheme="minorHAnsi" w:hAnsiTheme="minorHAnsi" w:cstheme="minorHAnsi"/>
        <w:color w:val="212529"/>
        <w:sz w:val="20"/>
        <w:szCs w:val="20"/>
        <w:shd w:val="clear" w:color="auto" w:fill="FFFFFF"/>
      </w:rPr>
      <w:t xml:space="preserve">, </w:t>
    </w:r>
  </w:p>
  <w:p w:rsidR="006B61D3" w:rsidRPr="002A5C8B" w:rsidRDefault="006B61D3" w:rsidP="006B61D3">
    <w:pPr>
      <w:pStyle w:val="Stopka"/>
      <w:tabs>
        <w:tab w:val="clear" w:pos="4536"/>
        <w:tab w:val="clear" w:pos="9072"/>
        <w:tab w:val="left" w:pos="1140"/>
      </w:tabs>
      <w:rPr>
        <w:rFonts w:asciiTheme="minorHAnsi" w:hAnsiTheme="minorHAnsi" w:cstheme="minorHAnsi"/>
        <w:color w:val="212529"/>
        <w:sz w:val="20"/>
        <w:szCs w:val="20"/>
        <w:shd w:val="clear" w:color="auto" w:fill="FFFFFF"/>
      </w:rPr>
    </w:pPr>
    <w:r w:rsidRPr="002A5C8B">
      <w:rPr>
        <w:rFonts w:asciiTheme="minorHAnsi" w:hAnsiTheme="minorHAnsi" w:cstheme="minorHAnsi"/>
        <w:color w:val="212529"/>
        <w:sz w:val="20"/>
        <w:szCs w:val="20"/>
        <w:shd w:val="clear" w:color="auto" w:fill="FFFFFF"/>
      </w:rPr>
      <w:t xml:space="preserve">Tytuł projektu: </w:t>
    </w:r>
    <w:r w:rsidR="008E21AE" w:rsidRPr="002A5C8B">
      <w:rPr>
        <w:rFonts w:asciiTheme="minorHAnsi" w:hAnsiTheme="minorHAnsi" w:cstheme="minorHAnsi"/>
        <w:color w:val="212529"/>
        <w:sz w:val="20"/>
        <w:szCs w:val="20"/>
        <w:shd w:val="clear" w:color="auto" w:fill="FFFFFF"/>
      </w:rPr>
      <w:t>„</w:t>
    </w:r>
    <w:r w:rsidR="00DB5036" w:rsidRPr="002A5C8B">
      <w:rPr>
        <w:rFonts w:asciiTheme="minorHAnsi" w:hAnsiTheme="minorHAnsi" w:cstheme="minorHAnsi"/>
        <w:color w:val="212529"/>
        <w:sz w:val="20"/>
        <w:szCs w:val="20"/>
        <w:shd w:val="clear" w:color="auto" w:fill="FFFFFF"/>
      </w:rPr>
      <w:t>Aktyw</w:t>
    </w:r>
    <w:r w:rsidR="008E21AE" w:rsidRPr="002A5C8B">
      <w:rPr>
        <w:rFonts w:asciiTheme="minorHAnsi" w:hAnsiTheme="minorHAnsi" w:cstheme="minorHAnsi"/>
        <w:color w:val="212529"/>
        <w:sz w:val="20"/>
        <w:szCs w:val="20"/>
        <w:shd w:val="clear" w:color="auto" w:fill="FFFFFF"/>
      </w:rPr>
      <w:t>izacja osób dorosłych w ramach ośrodków e</w:t>
    </w:r>
    <w:r w:rsidR="00DB5036" w:rsidRPr="002A5C8B">
      <w:rPr>
        <w:rFonts w:asciiTheme="minorHAnsi" w:hAnsiTheme="minorHAnsi" w:cstheme="minorHAnsi"/>
        <w:color w:val="212529"/>
        <w:sz w:val="20"/>
        <w:szCs w:val="20"/>
        <w:shd w:val="clear" w:color="auto" w:fill="FFFFFF"/>
      </w:rPr>
      <w:t>dukacji LOWE</w:t>
    </w:r>
    <w:r w:rsidR="008E21AE" w:rsidRPr="002A5C8B">
      <w:rPr>
        <w:rFonts w:asciiTheme="minorHAnsi" w:hAnsiTheme="minorHAnsi" w:cstheme="minorHAnsi"/>
        <w:color w:val="212529"/>
        <w:sz w:val="20"/>
        <w:szCs w:val="20"/>
        <w:shd w:val="clear" w:color="auto" w:fill="FFFFFF"/>
      </w:rPr>
      <w:t>”</w:t>
    </w:r>
  </w:p>
  <w:p w:rsidR="00DE678E" w:rsidRDefault="000F11E5" w:rsidP="000F11E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114925" cy="742544"/>
          <wp:effectExtent l="19050" t="0" r="0" b="0"/>
          <wp:docPr id="2" name="Obraz 1" descr="logo_partner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nerz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13234" cy="742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678E" w:rsidRDefault="00DE678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8E" w:rsidRDefault="00DE67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96F" w:rsidRDefault="0015796F" w:rsidP="00DE678E">
      <w:r>
        <w:separator/>
      </w:r>
    </w:p>
  </w:footnote>
  <w:footnote w:type="continuationSeparator" w:id="0">
    <w:p w:rsidR="0015796F" w:rsidRDefault="0015796F" w:rsidP="00DE6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8E" w:rsidRDefault="00DE678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8E" w:rsidRDefault="00DE678E">
    <w:pPr>
      <w:pStyle w:val="Nagwek"/>
    </w:pPr>
    <w:r w:rsidRPr="00DE678E">
      <w:rPr>
        <w:noProof/>
        <w:lang w:eastAsia="pl-PL"/>
      </w:rPr>
      <w:drawing>
        <wp:inline distT="0" distB="0" distL="0" distR="0">
          <wp:extent cx="5724525" cy="735635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a r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73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8E" w:rsidRDefault="00DE67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E8C25C0"/>
    <w:lvl w:ilvl="0" w:tplc="B824CD0E">
      <w:numFmt w:val="decimal"/>
      <w:lvlText w:val="%1."/>
      <w:lvlJc w:val="left"/>
    </w:lvl>
    <w:lvl w:ilvl="1" w:tplc="1AD4B270">
      <w:start w:val="1"/>
      <w:numFmt w:val="decimal"/>
      <w:lvlText w:val="%2)"/>
      <w:lvlJc w:val="left"/>
    </w:lvl>
    <w:lvl w:ilvl="2" w:tplc="9BAEF314">
      <w:start w:val="1"/>
      <w:numFmt w:val="bullet"/>
      <w:lvlText w:val="§"/>
      <w:lvlJc w:val="left"/>
      <w:rPr>
        <w:b/>
      </w:rPr>
    </w:lvl>
    <w:lvl w:ilvl="3" w:tplc="47E0E250">
      <w:start w:val="1"/>
      <w:numFmt w:val="bullet"/>
      <w:lvlText w:val=""/>
      <w:lvlJc w:val="left"/>
    </w:lvl>
    <w:lvl w:ilvl="4" w:tplc="D1EA8EAA">
      <w:start w:val="1"/>
      <w:numFmt w:val="bullet"/>
      <w:lvlText w:val=""/>
      <w:lvlJc w:val="left"/>
    </w:lvl>
    <w:lvl w:ilvl="5" w:tplc="730AA998">
      <w:start w:val="1"/>
      <w:numFmt w:val="bullet"/>
      <w:lvlText w:val=""/>
      <w:lvlJc w:val="left"/>
    </w:lvl>
    <w:lvl w:ilvl="6" w:tplc="9F842666">
      <w:start w:val="1"/>
      <w:numFmt w:val="bullet"/>
      <w:lvlText w:val=""/>
      <w:lvlJc w:val="left"/>
    </w:lvl>
    <w:lvl w:ilvl="7" w:tplc="98DA5692">
      <w:start w:val="1"/>
      <w:numFmt w:val="bullet"/>
      <w:lvlText w:val=""/>
      <w:lvlJc w:val="left"/>
    </w:lvl>
    <w:lvl w:ilvl="8" w:tplc="B07E474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57130A2"/>
    <w:lvl w:ilvl="0" w:tplc="910036E6">
      <w:start w:val="1"/>
      <w:numFmt w:val="decimal"/>
      <w:lvlText w:val="%1"/>
      <w:lvlJc w:val="left"/>
    </w:lvl>
    <w:lvl w:ilvl="1" w:tplc="899EDDAC">
      <w:start w:val="1"/>
      <w:numFmt w:val="decimal"/>
      <w:lvlText w:val="%2)"/>
      <w:lvlJc w:val="left"/>
    </w:lvl>
    <w:lvl w:ilvl="2" w:tplc="C5EA1976">
      <w:start w:val="1"/>
      <w:numFmt w:val="bullet"/>
      <w:lvlText w:val=""/>
      <w:lvlJc w:val="left"/>
    </w:lvl>
    <w:lvl w:ilvl="3" w:tplc="38C64D26">
      <w:start w:val="1"/>
      <w:numFmt w:val="bullet"/>
      <w:lvlText w:val=""/>
      <w:lvlJc w:val="left"/>
    </w:lvl>
    <w:lvl w:ilvl="4" w:tplc="09AC8954">
      <w:start w:val="1"/>
      <w:numFmt w:val="bullet"/>
      <w:lvlText w:val=""/>
      <w:lvlJc w:val="left"/>
    </w:lvl>
    <w:lvl w:ilvl="5" w:tplc="E8547BF8">
      <w:start w:val="1"/>
      <w:numFmt w:val="bullet"/>
      <w:lvlText w:val=""/>
      <w:lvlJc w:val="left"/>
    </w:lvl>
    <w:lvl w:ilvl="6" w:tplc="3C8648C0">
      <w:start w:val="1"/>
      <w:numFmt w:val="bullet"/>
      <w:lvlText w:val=""/>
      <w:lvlJc w:val="left"/>
    </w:lvl>
    <w:lvl w:ilvl="7" w:tplc="71A2C52E">
      <w:start w:val="1"/>
      <w:numFmt w:val="bullet"/>
      <w:lvlText w:val=""/>
      <w:lvlJc w:val="left"/>
    </w:lvl>
    <w:lvl w:ilvl="8" w:tplc="E6F61F0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BBD95A"/>
    <w:lvl w:ilvl="0" w:tplc="454AB890">
      <w:start w:val="3"/>
      <w:numFmt w:val="decimal"/>
      <w:lvlText w:val="%1."/>
      <w:lvlJc w:val="left"/>
    </w:lvl>
    <w:lvl w:ilvl="1" w:tplc="1DA254AE">
      <w:start w:val="1"/>
      <w:numFmt w:val="decimal"/>
      <w:lvlText w:val="%2"/>
      <w:lvlJc w:val="left"/>
    </w:lvl>
    <w:lvl w:ilvl="2" w:tplc="15B630BC">
      <w:start w:val="1"/>
      <w:numFmt w:val="bullet"/>
      <w:lvlText w:val=""/>
      <w:lvlJc w:val="left"/>
    </w:lvl>
    <w:lvl w:ilvl="3" w:tplc="025CFC76">
      <w:start w:val="1"/>
      <w:numFmt w:val="bullet"/>
      <w:lvlText w:val=""/>
      <w:lvlJc w:val="left"/>
    </w:lvl>
    <w:lvl w:ilvl="4" w:tplc="CEB0F640">
      <w:start w:val="1"/>
      <w:numFmt w:val="bullet"/>
      <w:lvlText w:val=""/>
      <w:lvlJc w:val="left"/>
    </w:lvl>
    <w:lvl w:ilvl="5" w:tplc="8BF48774">
      <w:start w:val="1"/>
      <w:numFmt w:val="bullet"/>
      <w:lvlText w:val=""/>
      <w:lvlJc w:val="left"/>
    </w:lvl>
    <w:lvl w:ilvl="6" w:tplc="E2C415E4">
      <w:start w:val="1"/>
      <w:numFmt w:val="bullet"/>
      <w:lvlText w:val=""/>
      <w:lvlJc w:val="left"/>
    </w:lvl>
    <w:lvl w:ilvl="7" w:tplc="1DB860CA">
      <w:start w:val="1"/>
      <w:numFmt w:val="bullet"/>
      <w:lvlText w:val=""/>
      <w:lvlJc w:val="left"/>
    </w:lvl>
    <w:lvl w:ilvl="8" w:tplc="8E62EB1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36C6124"/>
    <w:lvl w:ilvl="0" w:tplc="F8D0EA76">
      <w:start w:val="2"/>
      <w:numFmt w:val="decimal"/>
      <w:lvlText w:val="%1)"/>
      <w:lvlJc w:val="left"/>
    </w:lvl>
    <w:lvl w:ilvl="1" w:tplc="594AD1A0">
      <w:start w:val="1"/>
      <w:numFmt w:val="bullet"/>
      <w:lvlText w:val=""/>
      <w:lvlJc w:val="left"/>
    </w:lvl>
    <w:lvl w:ilvl="2" w:tplc="6DEC8736">
      <w:start w:val="1"/>
      <w:numFmt w:val="bullet"/>
      <w:lvlText w:val=""/>
      <w:lvlJc w:val="left"/>
    </w:lvl>
    <w:lvl w:ilvl="3" w:tplc="9DB23846">
      <w:start w:val="1"/>
      <w:numFmt w:val="bullet"/>
      <w:lvlText w:val=""/>
      <w:lvlJc w:val="left"/>
    </w:lvl>
    <w:lvl w:ilvl="4" w:tplc="54B8B03C">
      <w:start w:val="1"/>
      <w:numFmt w:val="bullet"/>
      <w:lvlText w:val=""/>
      <w:lvlJc w:val="left"/>
    </w:lvl>
    <w:lvl w:ilvl="5" w:tplc="676ADD54">
      <w:start w:val="1"/>
      <w:numFmt w:val="bullet"/>
      <w:lvlText w:val=""/>
      <w:lvlJc w:val="left"/>
    </w:lvl>
    <w:lvl w:ilvl="6" w:tplc="5C0A7DAC">
      <w:start w:val="1"/>
      <w:numFmt w:val="bullet"/>
      <w:lvlText w:val=""/>
      <w:lvlJc w:val="left"/>
    </w:lvl>
    <w:lvl w:ilvl="7" w:tplc="8FA8AEA0">
      <w:start w:val="1"/>
      <w:numFmt w:val="bullet"/>
      <w:lvlText w:val=""/>
      <w:lvlJc w:val="left"/>
    </w:lvl>
    <w:lvl w:ilvl="8" w:tplc="A0B6D1C8">
      <w:start w:val="1"/>
      <w:numFmt w:val="bullet"/>
      <w:lvlText w:val=""/>
      <w:lvlJc w:val="left"/>
    </w:lvl>
  </w:abstractNum>
  <w:abstractNum w:abstractNumId="4">
    <w:nsid w:val="0000000D"/>
    <w:multiLevelType w:val="hybridMultilevel"/>
    <w:tmpl w:val="9B36F68E"/>
    <w:lvl w:ilvl="0" w:tplc="D9A054EE">
      <w:numFmt w:val="decimal"/>
      <w:lvlText w:val="%1."/>
      <w:lvlJc w:val="left"/>
    </w:lvl>
    <w:lvl w:ilvl="1" w:tplc="C5DC078E">
      <w:start w:val="1"/>
      <w:numFmt w:val="lowerLetter"/>
      <w:lvlText w:val="%2)"/>
      <w:lvlJc w:val="left"/>
    </w:lvl>
    <w:lvl w:ilvl="2" w:tplc="3E2A2826">
      <w:start w:val="1"/>
      <w:numFmt w:val="bullet"/>
      <w:lvlText w:val="§"/>
      <w:lvlJc w:val="left"/>
      <w:rPr>
        <w:b/>
      </w:rPr>
    </w:lvl>
    <w:lvl w:ilvl="3" w:tplc="686A1C58">
      <w:start w:val="1"/>
      <w:numFmt w:val="bullet"/>
      <w:lvlText w:val=""/>
      <w:lvlJc w:val="left"/>
    </w:lvl>
    <w:lvl w:ilvl="4" w:tplc="E4F62D82">
      <w:start w:val="1"/>
      <w:numFmt w:val="bullet"/>
      <w:lvlText w:val=""/>
      <w:lvlJc w:val="left"/>
    </w:lvl>
    <w:lvl w:ilvl="5" w:tplc="2EEA52C8">
      <w:start w:val="1"/>
      <w:numFmt w:val="bullet"/>
      <w:lvlText w:val=""/>
      <w:lvlJc w:val="left"/>
    </w:lvl>
    <w:lvl w:ilvl="6" w:tplc="39EEBC76">
      <w:start w:val="1"/>
      <w:numFmt w:val="bullet"/>
      <w:lvlText w:val=""/>
      <w:lvlJc w:val="left"/>
    </w:lvl>
    <w:lvl w:ilvl="7" w:tplc="8FB22C2A">
      <w:start w:val="1"/>
      <w:numFmt w:val="bullet"/>
      <w:lvlText w:val=""/>
      <w:lvlJc w:val="left"/>
    </w:lvl>
    <w:lvl w:ilvl="8" w:tplc="A1E09B7A">
      <w:start w:val="1"/>
      <w:numFmt w:val="bullet"/>
      <w:lvlText w:val=""/>
      <w:lvlJc w:val="left"/>
    </w:lvl>
  </w:abstractNum>
  <w:abstractNum w:abstractNumId="5">
    <w:nsid w:val="0000000E"/>
    <w:multiLevelType w:val="hybridMultilevel"/>
    <w:tmpl w:val="4353D0CC"/>
    <w:lvl w:ilvl="0" w:tplc="7504A3CE">
      <w:start w:val="3"/>
      <w:numFmt w:val="decimal"/>
      <w:lvlText w:val="%1."/>
      <w:lvlJc w:val="left"/>
    </w:lvl>
    <w:lvl w:ilvl="1" w:tplc="C26068B2">
      <w:start w:val="1"/>
      <w:numFmt w:val="bullet"/>
      <w:lvlText w:val=""/>
      <w:lvlJc w:val="left"/>
    </w:lvl>
    <w:lvl w:ilvl="2" w:tplc="FECEB90A">
      <w:start w:val="1"/>
      <w:numFmt w:val="bullet"/>
      <w:lvlText w:val=""/>
      <w:lvlJc w:val="left"/>
    </w:lvl>
    <w:lvl w:ilvl="3" w:tplc="47E467AA">
      <w:start w:val="1"/>
      <w:numFmt w:val="bullet"/>
      <w:lvlText w:val=""/>
      <w:lvlJc w:val="left"/>
    </w:lvl>
    <w:lvl w:ilvl="4" w:tplc="414A09AE">
      <w:start w:val="1"/>
      <w:numFmt w:val="bullet"/>
      <w:lvlText w:val=""/>
      <w:lvlJc w:val="left"/>
    </w:lvl>
    <w:lvl w:ilvl="5" w:tplc="B30C46B6">
      <w:start w:val="1"/>
      <w:numFmt w:val="bullet"/>
      <w:lvlText w:val=""/>
      <w:lvlJc w:val="left"/>
    </w:lvl>
    <w:lvl w:ilvl="6" w:tplc="3EFCCE7C">
      <w:start w:val="1"/>
      <w:numFmt w:val="bullet"/>
      <w:lvlText w:val=""/>
      <w:lvlJc w:val="left"/>
    </w:lvl>
    <w:lvl w:ilvl="7" w:tplc="F0F0DDB8">
      <w:start w:val="1"/>
      <w:numFmt w:val="bullet"/>
      <w:lvlText w:val=""/>
      <w:lvlJc w:val="left"/>
    </w:lvl>
    <w:lvl w:ilvl="8" w:tplc="68E8F3DE">
      <w:start w:val="1"/>
      <w:numFmt w:val="bullet"/>
      <w:lvlText w:val=""/>
      <w:lvlJc w:val="left"/>
    </w:lvl>
  </w:abstractNum>
  <w:abstractNum w:abstractNumId="6">
    <w:nsid w:val="00000010"/>
    <w:multiLevelType w:val="hybridMultilevel"/>
    <w:tmpl w:val="189A769A"/>
    <w:lvl w:ilvl="0" w:tplc="51A23428">
      <w:start w:val="5"/>
      <w:numFmt w:val="decimal"/>
      <w:lvlText w:val="%1."/>
      <w:lvlJc w:val="left"/>
    </w:lvl>
    <w:lvl w:ilvl="1" w:tplc="335EE708">
      <w:start w:val="23"/>
      <w:numFmt w:val="lowerLetter"/>
      <w:lvlText w:val="%2"/>
      <w:lvlJc w:val="left"/>
    </w:lvl>
    <w:lvl w:ilvl="2" w:tplc="AF0E22FA">
      <w:start w:val="1"/>
      <w:numFmt w:val="bullet"/>
      <w:lvlText w:val=""/>
      <w:lvlJc w:val="left"/>
    </w:lvl>
    <w:lvl w:ilvl="3" w:tplc="2FB243BE">
      <w:start w:val="1"/>
      <w:numFmt w:val="bullet"/>
      <w:lvlText w:val=""/>
      <w:lvlJc w:val="left"/>
    </w:lvl>
    <w:lvl w:ilvl="4" w:tplc="2D928866">
      <w:start w:val="1"/>
      <w:numFmt w:val="bullet"/>
      <w:lvlText w:val=""/>
      <w:lvlJc w:val="left"/>
    </w:lvl>
    <w:lvl w:ilvl="5" w:tplc="2B92D1A0">
      <w:start w:val="1"/>
      <w:numFmt w:val="bullet"/>
      <w:lvlText w:val=""/>
      <w:lvlJc w:val="left"/>
    </w:lvl>
    <w:lvl w:ilvl="6" w:tplc="9652514C">
      <w:start w:val="1"/>
      <w:numFmt w:val="bullet"/>
      <w:lvlText w:val=""/>
      <w:lvlJc w:val="left"/>
    </w:lvl>
    <w:lvl w:ilvl="7" w:tplc="3B325970">
      <w:start w:val="1"/>
      <w:numFmt w:val="bullet"/>
      <w:lvlText w:val=""/>
      <w:lvlJc w:val="left"/>
    </w:lvl>
    <w:lvl w:ilvl="8" w:tplc="8FD437D0">
      <w:start w:val="1"/>
      <w:numFmt w:val="bullet"/>
      <w:lvlText w:val=""/>
      <w:lvlJc w:val="left"/>
    </w:lvl>
  </w:abstractNum>
  <w:abstractNum w:abstractNumId="7">
    <w:nsid w:val="00000012"/>
    <w:multiLevelType w:val="hybridMultilevel"/>
    <w:tmpl w:val="272E91A6"/>
    <w:lvl w:ilvl="0" w:tplc="C520FC96">
      <w:start w:val="2"/>
      <w:numFmt w:val="decimal"/>
      <w:lvlText w:val="%1."/>
      <w:lvlJc w:val="left"/>
    </w:lvl>
    <w:lvl w:ilvl="1" w:tplc="D32267BE">
      <w:start w:val="1"/>
      <w:numFmt w:val="decimal"/>
      <w:lvlText w:val="%2)"/>
      <w:lvlJc w:val="left"/>
    </w:lvl>
    <w:lvl w:ilvl="2" w:tplc="640CBF20">
      <w:start w:val="1"/>
      <w:numFmt w:val="bullet"/>
      <w:lvlText w:val=""/>
      <w:lvlJc w:val="left"/>
    </w:lvl>
    <w:lvl w:ilvl="3" w:tplc="D8FE3834">
      <w:start w:val="1"/>
      <w:numFmt w:val="bullet"/>
      <w:lvlText w:val=""/>
      <w:lvlJc w:val="left"/>
    </w:lvl>
    <w:lvl w:ilvl="4" w:tplc="A48C2448">
      <w:start w:val="1"/>
      <w:numFmt w:val="bullet"/>
      <w:lvlText w:val=""/>
      <w:lvlJc w:val="left"/>
    </w:lvl>
    <w:lvl w:ilvl="5" w:tplc="307A26BE">
      <w:start w:val="1"/>
      <w:numFmt w:val="bullet"/>
      <w:lvlText w:val=""/>
      <w:lvlJc w:val="left"/>
    </w:lvl>
    <w:lvl w:ilvl="6" w:tplc="BA8E552A">
      <w:start w:val="1"/>
      <w:numFmt w:val="bullet"/>
      <w:lvlText w:val=""/>
      <w:lvlJc w:val="left"/>
    </w:lvl>
    <w:lvl w:ilvl="7" w:tplc="B2CE3DA8">
      <w:start w:val="1"/>
      <w:numFmt w:val="bullet"/>
      <w:lvlText w:val=""/>
      <w:lvlJc w:val="left"/>
    </w:lvl>
    <w:lvl w:ilvl="8" w:tplc="ADC4C1B4">
      <w:start w:val="1"/>
      <w:numFmt w:val="bullet"/>
      <w:lvlText w:val=""/>
      <w:lvlJc w:val="left"/>
    </w:lvl>
  </w:abstractNum>
  <w:abstractNum w:abstractNumId="8">
    <w:nsid w:val="00000013"/>
    <w:multiLevelType w:val="hybridMultilevel"/>
    <w:tmpl w:val="9CA84A4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00F28960">
      <w:start w:val="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B"/>
    <w:multiLevelType w:val="hybridMultilevel"/>
    <w:tmpl w:val="E20222D0"/>
    <w:lvl w:ilvl="0" w:tplc="5172DE7C">
      <w:numFmt w:val="decimal"/>
      <w:lvlText w:val="%1."/>
      <w:lvlJc w:val="left"/>
    </w:lvl>
    <w:lvl w:ilvl="1" w:tplc="D100AE38">
      <w:start w:val="1"/>
      <w:numFmt w:val="bullet"/>
      <w:lvlText w:val="§"/>
      <w:lvlJc w:val="left"/>
      <w:rPr>
        <w:b/>
      </w:rPr>
    </w:lvl>
    <w:lvl w:ilvl="2" w:tplc="69B26E8C">
      <w:start w:val="1"/>
      <w:numFmt w:val="bullet"/>
      <w:lvlText w:val="§"/>
      <w:lvlJc w:val="left"/>
      <w:rPr>
        <w:b/>
      </w:rPr>
    </w:lvl>
    <w:lvl w:ilvl="3" w:tplc="EB34BF44">
      <w:start w:val="1"/>
      <w:numFmt w:val="bullet"/>
      <w:lvlText w:val=""/>
      <w:lvlJc w:val="left"/>
    </w:lvl>
    <w:lvl w:ilvl="4" w:tplc="3480917C">
      <w:start w:val="1"/>
      <w:numFmt w:val="bullet"/>
      <w:lvlText w:val=""/>
      <w:lvlJc w:val="left"/>
    </w:lvl>
    <w:lvl w:ilvl="5" w:tplc="B5EC9146">
      <w:start w:val="1"/>
      <w:numFmt w:val="bullet"/>
      <w:lvlText w:val=""/>
      <w:lvlJc w:val="left"/>
    </w:lvl>
    <w:lvl w:ilvl="6" w:tplc="C4E4EF7A">
      <w:start w:val="1"/>
      <w:numFmt w:val="bullet"/>
      <w:lvlText w:val=""/>
      <w:lvlJc w:val="left"/>
    </w:lvl>
    <w:lvl w:ilvl="7" w:tplc="D312F242">
      <w:start w:val="1"/>
      <w:numFmt w:val="bullet"/>
      <w:lvlText w:val=""/>
      <w:lvlJc w:val="left"/>
    </w:lvl>
    <w:lvl w:ilvl="8" w:tplc="775469EA">
      <w:start w:val="1"/>
      <w:numFmt w:val="bullet"/>
      <w:lvlText w:val=""/>
      <w:lvlJc w:val="left"/>
    </w:lvl>
  </w:abstractNum>
  <w:abstractNum w:abstractNumId="10">
    <w:nsid w:val="0000001C"/>
    <w:multiLevelType w:val="hybridMultilevel"/>
    <w:tmpl w:val="22221A70"/>
    <w:lvl w:ilvl="0" w:tplc="5DF6166C">
      <w:start w:val="1"/>
      <w:numFmt w:val="decimal"/>
      <w:lvlText w:val="%1."/>
      <w:lvlJc w:val="left"/>
    </w:lvl>
    <w:lvl w:ilvl="1" w:tplc="6C86AB0E">
      <w:start w:val="1"/>
      <w:numFmt w:val="bullet"/>
      <w:lvlText w:val=""/>
      <w:lvlJc w:val="left"/>
    </w:lvl>
    <w:lvl w:ilvl="2" w:tplc="C682F228">
      <w:start w:val="1"/>
      <w:numFmt w:val="bullet"/>
      <w:lvlText w:val=""/>
      <w:lvlJc w:val="left"/>
    </w:lvl>
    <w:lvl w:ilvl="3" w:tplc="7E540272">
      <w:start w:val="1"/>
      <w:numFmt w:val="bullet"/>
      <w:lvlText w:val=""/>
      <w:lvlJc w:val="left"/>
    </w:lvl>
    <w:lvl w:ilvl="4" w:tplc="52B41E46">
      <w:start w:val="1"/>
      <w:numFmt w:val="bullet"/>
      <w:lvlText w:val=""/>
      <w:lvlJc w:val="left"/>
    </w:lvl>
    <w:lvl w:ilvl="5" w:tplc="EC200F56">
      <w:start w:val="1"/>
      <w:numFmt w:val="bullet"/>
      <w:lvlText w:val=""/>
      <w:lvlJc w:val="left"/>
    </w:lvl>
    <w:lvl w:ilvl="6" w:tplc="C5422988">
      <w:start w:val="1"/>
      <w:numFmt w:val="bullet"/>
      <w:lvlText w:val=""/>
      <w:lvlJc w:val="left"/>
    </w:lvl>
    <w:lvl w:ilvl="7" w:tplc="ADC84E46">
      <w:start w:val="1"/>
      <w:numFmt w:val="bullet"/>
      <w:lvlText w:val=""/>
      <w:lvlJc w:val="left"/>
    </w:lvl>
    <w:lvl w:ilvl="8" w:tplc="3D3EE274">
      <w:start w:val="1"/>
      <w:numFmt w:val="bullet"/>
      <w:lvlText w:val=""/>
      <w:lvlJc w:val="left"/>
    </w:lvl>
  </w:abstractNum>
  <w:abstractNum w:abstractNumId="11">
    <w:nsid w:val="0000001E"/>
    <w:multiLevelType w:val="hybridMultilevel"/>
    <w:tmpl w:val="3006C83E"/>
    <w:lvl w:ilvl="0" w:tplc="FB50BC8E">
      <w:start w:val="3"/>
      <w:numFmt w:val="decimal"/>
      <w:lvlText w:val="%1."/>
      <w:lvlJc w:val="left"/>
    </w:lvl>
    <w:lvl w:ilvl="1" w:tplc="499689A0">
      <w:start w:val="1"/>
      <w:numFmt w:val="decimal"/>
      <w:lvlText w:val="%2"/>
      <w:lvlJc w:val="left"/>
    </w:lvl>
    <w:lvl w:ilvl="2" w:tplc="64B4CA68">
      <w:start w:val="1"/>
      <w:numFmt w:val="bullet"/>
      <w:lvlText w:val="-"/>
      <w:lvlJc w:val="left"/>
    </w:lvl>
    <w:lvl w:ilvl="3" w:tplc="A40C073E">
      <w:start w:val="1"/>
      <w:numFmt w:val="bullet"/>
      <w:lvlText w:val=""/>
      <w:lvlJc w:val="left"/>
    </w:lvl>
    <w:lvl w:ilvl="4" w:tplc="50681348">
      <w:start w:val="1"/>
      <w:numFmt w:val="bullet"/>
      <w:lvlText w:val=""/>
      <w:lvlJc w:val="left"/>
    </w:lvl>
    <w:lvl w:ilvl="5" w:tplc="306E6020">
      <w:start w:val="1"/>
      <w:numFmt w:val="bullet"/>
      <w:lvlText w:val=""/>
      <w:lvlJc w:val="left"/>
    </w:lvl>
    <w:lvl w:ilvl="6" w:tplc="0B80AFA6">
      <w:start w:val="1"/>
      <w:numFmt w:val="bullet"/>
      <w:lvlText w:val=""/>
      <w:lvlJc w:val="left"/>
    </w:lvl>
    <w:lvl w:ilvl="7" w:tplc="E354D142">
      <w:start w:val="1"/>
      <w:numFmt w:val="bullet"/>
      <w:lvlText w:val=""/>
      <w:lvlJc w:val="left"/>
    </w:lvl>
    <w:lvl w:ilvl="8" w:tplc="72441FFC">
      <w:start w:val="1"/>
      <w:numFmt w:val="bullet"/>
      <w:lvlText w:val=""/>
      <w:lvlJc w:val="left"/>
    </w:lvl>
  </w:abstractNum>
  <w:abstractNum w:abstractNumId="12">
    <w:nsid w:val="0000001F"/>
    <w:multiLevelType w:val="hybridMultilevel"/>
    <w:tmpl w:val="614FD4A0"/>
    <w:lvl w:ilvl="0" w:tplc="A5180CA4">
      <w:start w:val="4"/>
      <w:numFmt w:val="decimal"/>
      <w:lvlText w:val="%1."/>
      <w:lvlJc w:val="left"/>
    </w:lvl>
    <w:lvl w:ilvl="1" w:tplc="2EB67154">
      <w:start w:val="1"/>
      <w:numFmt w:val="bullet"/>
      <w:lvlText w:val=""/>
      <w:lvlJc w:val="left"/>
    </w:lvl>
    <w:lvl w:ilvl="2" w:tplc="351A9CF6">
      <w:start w:val="1"/>
      <w:numFmt w:val="bullet"/>
      <w:lvlText w:val=""/>
      <w:lvlJc w:val="left"/>
    </w:lvl>
    <w:lvl w:ilvl="3" w:tplc="F9AA790A">
      <w:start w:val="1"/>
      <w:numFmt w:val="bullet"/>
      <w:lvlText w:val=""/>
      <w:lvlJc w:val="left"/>
    </w:lvl>
    <w:lvl w:ilvl="4" w:tplc="D3644A7C">
      <w:start w:val="1"/>
      <w:numFmt w:val="bullet"/>
      <w:lvlText w:val=""/>
      <w:lvlJc w:val="left"/>
    </w:lvl>
    <w:lvl w:ilvl="5" w:tplc="D2BCFA30">
      <w:start w:val="1"/>
      <w:numFmt w:val="bullet"/>
      <w:lvlText w:val=""/>
      <w:lvlJc w:val="left"/>
    </w:lvl>
    <w:lvl w:ilvl="6" w:tplc="A10E396A">
      <w:start w:val="1"/>
      <w:numFmt w:val="bullet"/>
      <w:lvlText w:val=""/>
      <w:lvlJc w:val="left"/>
    </w:lvl>
    <w:lvl w:ilvl="7" w:tplc="04B28F00">
      <w:start w:val="1"/>
      <w:numFmt w:val="bullet"/>
      <w:lvlText w:val=""/>
      <w:lvlJc w:val="left"/>
    </w:lvl>
    <w:lvl w:ilvl="8" w:tplc="9A9E4FDA">
      <w:start w:val="1"/>
      <w:numFmt w:val="bullet"/>
      <w:lvlText w:val=""/>
      <w:lvlJc w:val="left"/>
    </w:lvl>
  </w:abstractNum>
  <w:abstractNum w:abstractNumId="13">
    <w:nsid w:val="00000072"/>
    <w:multiLevelType w:val="hybridMultilevel"/>
    <w:tmpl w:val="053B0A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73"/>
    <w:multiLevelType w:val="hybridMultilevel"/>
    <w:tmpl w:val="34FD6B4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74"/>
    <w:multiLevelType w:val="hybridMultilevel"/>
    <w:tmpl w:val="5915FF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75"/>
    <w:multiLevelType w:val="hybridMultilevel"/>
    <w:tmpl w:val="498620A0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6B3E8B"/>
    <w:multiLevelType w:val="hybridMultilevel"/>
    <w:tmpl w:val="4B402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10373A7"/>
    <w:multiLevelType w:val="hybridMultilevel"/>
    <w:tmpl w:val="E2767652"/>
    <w:lvl w:ilvl="0" w:tplc="AC2C92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2F52EFC"/>
    <w:multiLevelType w:val="hybridMultilevel"/>
    <w:tmpl w:val="62B06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FA47DE"/>
    <w:multiLevelType w:val="hybridMultilevel"/>
    <w:tmpl w:val="87EE1B86"/>
    <w:lvl w:ilvl="0" w:tplc="FC025C26">
      <w:start w:val="1"/>
      <w:numFmt w:val="decimal"/>
      <w:lvlText w:val="§ %1."/>
      <w:lvlJc w:val="center"/>
      <w:pPr>
        <w:ind w:left="720" w:hanging="360"/>
      </w:pPr>
      <w:rPr>
        <w:rFonts w:hint="default"/>
        <w:b/>
      </w:rPr>
    </w:lvl>
    <w:lvl w:ilvl="1" w:tplc="503C90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1567AE"/>
    <w:multiLevelType w:val="hybridMultilevel"/>
    <w:tmpl w:val="E07EC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084911"/>
    <w:multiLevelType w:val="hybridMultilevel"/>
    <w:tmpl w:val="940E7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D12936"/>
    <w:multiLevelType w:val="hybridMultilevel"/>
    <w:tmpl w:val="8868806A"/>
    <w:lvl w:ilvl="0" w:tplc="04150017">
      <w:start w:val="1"/>
      <w:numFmt w:val="lowerLetter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4">
    <w:nsid w:val="28422787"/>
    <w:multiLevelType w:val="hybridMultilevel"/>
    <w:tmpl w:val="95766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E9252B"/>
    <w:multiLevelType w:val="hybridMultilevel"/>
    <w:tmpl w:val="E1DA04F6"/>
    <w:lvl w:ilvl="0" w:tplc="B05E806A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52637A7"/>
    <w:multiLevelType w:val="hybridMultilevel"/>
    <w:tmpl w:val="5B2C3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947BA"/>
    <w:multiLevelType w:val="hybridMultilevel"/>
    <w:tmpl w:val="D3AE6B1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8633F84"/>
    <w:multiLevelType w:val="hybridMultilevel"/>
    <w:tmpl w:val="D1ECD7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1F4028"/>
    <w:multiLevelType w:val="hybridMultilevel"/>
    <w:tmpl w:val="FDD8F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912FA4"/>
    <w:multiLevelType w:val="hybridMultilevel"/>
    <w:tmpl w:val="4EE2C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E5400"/>
    <w:multiLevelType w:val="hybridMultilevel"/>
    <w:tmpl w:val="85B4E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477FC"/>
    <w:multiLevelType w:val="hybridMultilevel"/>
    <w:tmpl w:val="B2E2F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930F5"/>
    <w:multiLevelType w:val="hybridMultilevel"/>
    <w:tmpl w:val="9FA86E60"/>
    <w:lvl w:ilvl="0" w:tplc="E124CA28">
      <w:start w:val="1"/>
      <w:numFmt w:val="lowerLetter"/>
      <w:lvlText w:val="%1)"/>
      <w:lvlJc w:val="left"/>
      <w:pPr>
        <w:ind w:left="1500" w:hanging="360"/>
      </w:pPr>
      <w:rPr>
        <w:rFonts w:hint="default"/>
        <w:b w:val="0"/>
        <w:i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>
    <w:nsid w:val="659430F5"/>
    <w:multiLevelType w:val="hybridMultilevel"/>
    <w:tmpl w:val="BAFE109E"/>
    <w:lvl w:ilvl="0" w:tplc="B9B4DA1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71EEE"/>
    <w:multiLevelType w:val="hybridMultilevel"/>
    <w:tmpl w:val="B9766DB6"/>
    <w:lvl w:ilvl="0" w:tplc="36BC16A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5297BCB"/>
    <w:multiLevelType w:val="hybridMultilevel"/>
    <w:tmpl w:val="4EE2C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4345FE"/>
    <w:multiLevelType w:val="hybridMultilevel"/>
    <w:tmpl w:val="8AFEB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46552B"/>
    <w:multiLevelType w:val="hybridMultilevel"/>
    <w:tmpl w:val="59080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4"/>
  </w:num>
  <w:num w:numId="3">
    <w:abstractNumId w:val="8"/>
  </w:num>
  <w:num w:numId="4">
    <w:abstractNumId w:val="2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28"/>
  </w:num>
  <w:num w:numId="18">
    <w:abstractNumId w:val="31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21"/>
  </w:num>
  <w:num w:numId="24">
    <w:abstractNumId w:val="27"/>
  </w:num>
  <w:num w:numId="25">
    <w:abstractNumId w:val="19"/>
  </w:num>
  <w:num w:numId="26">
    <w:abstractNumId w:val="20"/>
  </w:num>
  <w:num w:numId="27">
    <w:abstractNumId w:val="38"/>
  </w:num>
  <w:num w:numId="28">
    <w:abstractNumId w:val="17"/>
  </w:num>
  <w:num w:numId="29">
    <w:abstractNumId w:val="29"/>
  </w:num>
  <w:num w:numId="30">
    <w:abstractNumId w:val="18"/>
  </w:num>
  <w:num w:numId="31">
    <w:abstractNumId w:val="26"/>
  </w:num>
  <w:num w:numId="32">
    <w:abstractNumId w:val="30"/>
  </w:num>
  <w:num w:numId="33">
    <w:abstractNumId w:val="25"/>
  </w:num>
  <w:num w:numId="34">
    <w:abstractNumId w:val="23"/>
  </w:num>
  <w:num w:numId="35">
    <w:abstractNumId w:val="35"/>
  </w:num>
  <w:num w:numId="36">
    <w:abstractNumId w:val="33"/>
  </w:num>
  <w:num w:numId="37">
    <w:abstractNumId w:val="36"/>
  </w:num>
  <w:num w:numId="38">
    <w:abstractNumId w:val="32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E678E"/>
    <w:rsid w:val="000224B1"/>
    <w:rsid w:val="00030534"/>
    <w:rsid w:val="00044246"/>
    <w:rsid w:val="00062AF6"/>
    <w:rsid w:val="0009247D"/>
    <w:rsid w:val="0009591A"/>
    <w:rsid w:val="000A418F"/>
    <w:rsid w:val="000B11AA"/>
    <w:rsid w:val="000C19C1"/>
    <w:rsid w:val="000D2E2A"/>
    <w:rsid w:val="000F11E5"/>
    <w:rsid w:val="00105190"/>
    <w:rsid w:val="0015796F"/>
    <w:rsid w:val="00184067"/>
    <w:rsid w:val="00192515"/>
    <w:rsid w:val="001A0ECC"/>
    <w:rsid w:val="001C08BA"/>
    <w:rsid w:val="001C2360"/>
    <w:rsid w:val="001E4224"/>
    <w:rsid w:val="001F2839"/>
    <w:rsid w:val="002246C4"/>
    <w:rsid w:val="002304F8"/>
    <w:rsid w:val="00246EFF"/>
    <w:rsid w:val="002A298E"/>
    <w:rsid w:val="002A5C8B"/>
    <w:rsid w:val="002C2DE2"/>
    <w:rsid w:val="002E1512"/>
    <w:rsid w:val="002E5749"/>
    <w:rsid w:val="00317055"/>
    <w:rsid w:val="00323453"/>
    <w:rsid w:val="00325B78"/>
    <w:rsid w:val="0035782C"/>
    <w:rsid w:val="00370C1D"/>
    <w:rsid w:val="00385C1A"/>
    <w:rsid w:val="003B77BF"/>
    <w:rsid w:val="00402534"/>
    <w:rsid w:val="00433FA0"/>
    <w:rsid w:val="0048488E"/>
    <w:rsid w:val="004954E6"/>
    <w:rsid w:val="00525723"/>
    <w:rsid w:val="00534DFD"/>
    <w:rsid w:val="0057547F"/>
    <w:rsid w:val="00577C68"/>
    <w:rsid w:val="00586199"/>
    <w:rsid w:val="005C26D3"/>
    <w:rsid w:val="005D46D9"/>
    <w:rsid w:val="00606317"/>
    <w:rsid w:val="0065483C"/>
    <w:rsid w:val="006864FF"/>
    <w:rsid w:val="00692FA9"/>
    <w:rsid w:val="006B61D3"/>
    <w:rsid w:val="006D6351"/>
    <w:rsid w:val="006F2A73"/>
    <w:rsid w:val="00782A5A"/>
    <w:rsid w:val="007837F0"/>
    <w:rsid w:val="007B695F"/>
    <w:rsid w:val="00823B74"/>
    <w:rsid w:val="008822C0"/>
    <w:rsid w:val="008E21AE"/>
    <w:rsid w:val="009072E2"/>
    <w:rsid w:val="00956C3A"/>
    <w:rsid w:val="00966454"/>
    <w:rsid w:val="009F6723"/>
    <w:rsid w:val="00A0614B"/>
    <w:rsid w:val="00A41F53"/>
    <w:rsid w:val="00A67EDF"/>
    <w:rsid w:val="00A87457"/>
    <w:rsid w:val="00AB069C"/>
    <w:rsid w:val="00AB1850"/>
    <w:rsid w:val="00AB416C"/>
    <w:rsid w:val="00B46092"/>
    <w:rsid w:val="00B51A85"/>
    <w:rsid w:val="00B6403D"/>
    <w:rsid w:val="00BF0A42"/>
    <w:rsid w:val="00C17582"/>
    <w:rsid w:val="00C17E59"/>
    <w:rsid w:val="00C34EBF"/>
    <w:rsid w:val="00C4570A"/>
    <w:rsid w:val="00C60E6D"/>
    <w:rsid w:val="00CA2C29"/>
    <w:rsid w:val="00D107ED"/>
    <w:rsid w:val="00D95CD9"/>
    <w:rsid w:val="00DB1C47"/>
    <w:rsid w:val="00DB5036"/>
    <w:rsid w:val="00DE678E"/>
    <w:rsid w:val="00E04707"/>
    <w:rsid w:val="00E151B5"/>
    <w:rsid w:val="00E35763"/>
    <w:rsid w:val="00E519B0"/>
    <w:rsid w:val="00E51DF5"/>
    <w:rsid w:val="00EA6D4F"/>
    <w:rsid w:val="00ED51B9"/>
    <w:rsid w:val="00EE37F1"/>
    <w:rsid w:val="00EF34C5"/>
    <w:rsid w:val="00F0525C"/>
    <w:rsid w:val="00F34831"/>
    <w:rsid w:val="00F77A10"/>
    <w:rsid w:val="00F94165"/>
    <w:rsid w:val="00FA476A"/>
    <w:rsid w:val="00FB24F5"/>
    <w:rsid w:val="00FB2C0B"/>
    <w:rsid w:val="00FD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Lines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749"/>
    <w:pPr>
      <w:spacing w:beforeLines="0"/>
      <w:jc w:val="both"/>
    </w:pPr>
    <w:rPr>
      <w:rFonts w:cstheme="minorBidi"/>
      <w:szCs w:val="22"/>
    </w:rPr>
  </w:style>
  <w:style w:type="paragraph" w:styleId="Nagwek1">
    <w:name w:val="heading 1"/>
    <w:basedOn w:val="Normalny"/>
    <w:next w:val="Normalny"/>
    <w:link w:val="Nagwek1Znak"/>
    <w:qFormat/>
    <w:rsid w:val="008E21AE"/>
    <w:pPr>
      <w:keepNext/>
      <w:jc w:val="left"/>
      <w:outlineLvl w:val="0"/>
    </w:pPr>
    <w:rPr>
      <w:rFonts w:eastAsia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6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678E"/>
    <w:rPr>
      <w:rFonts w:cstheme="minorBidi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E6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678E"/>
    <w:rPr>
      <w:rFonts w:cstheme="minorBid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7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78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B61D3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E21AE"/>
    <w:rPr>
      <w:rFonts w:eastAsia="Times New Roman"/>
      <w:szCs w:val="20"/>
    </w:rPr>
  </w:style>
  <w:style w:type="paragraph" w:styleId="Tekstpodstawowy">
    <w:name w:val="Body Text"/>
    <w:basedOn w:val="Normalny"/>
    <w:link w:val="TekstpodstawowyZnak"/>
    <w:rsid w:val="008E21AE"/>
    <w:pPr>
      <w:suppressAutoHyphens/>
      <w:spacing w:after="120"/>
      <w:jc w:val="left"/>
    </w:pPr>
    <w:rPr>
      <w:rFonts w:eastAsia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E21AE"/>
    <w:rPr>
      <w:rFonts w:eastAsia="Times New Roman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21AE"/>
    <w:pPr>
      <w:spacing w:after="120" w:line="480" w:lineRule="auto"/>
      <w:jc w:val="left"/>
    </w:pPr>
    <w:rPr>
      <w:rFonts w:eastAsia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21AE"/>
    <w:rPr>
      <w:rFonts w:eastAsia="Times New Roman"/>
    </w:rPr>
  </w:style>
  <w:style w:type="character" w:styleId="Hipercze">
    <w:name w:val="Hyperlink"/>
    <w:uiPriority w:val="99"/>
    <w:unhideWhenUsed/>
    <w:rsid w:val="008E21AE"/>
    <w:rPr>
      <w:color w:val="0000FF"/>
      <w:u w:val="single"/>
    </w:rPr>
  </w:style>
  <w:style w:type="paragraph" w:customStyle="1" w:styleId="Default">
    <w:name w:val="Default"/>
    <w:rsid w:val="00A0614B"/>
    <w:pPr>
      <w:autoSpaceDE w:val="0"/>
      <w:autoSpaceDN w:val="0"/>
      <w:adjustRightInd w:val="0"/>
      <w:spacing w:beforeLines="0"/>
      <w:jc w:val="left"/>
    </w:pPr>
    <w:rPr>
      <w:rFonts w:ascii="Arial Nova" w:hAnsi="Arial Nova" w:cs="Arial Nova"/>
      <w:color w:val="000000"/>
    </w:rPr>
  </w:style>
  <w:style w:type="paragraph" w:styleId="Akapitzlist">
    <w:name w:val="List Paragraph"/>
    <w:basedOn w:val="Normalny"/>
    <w:uiPriority w:val="34"/>
    <w:qFormat/>
    <w:rsid w:val="00A0614B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paragraph">
    <w:name w:val="paragraph"/>
    <w:basedOn w:val="Normalny"/>
    <w:rsid w:val="00C34EB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C34EBF"/>
  </w:style>
  <w:style w:type="character" w:customStyle="1" w:styleId="eop">
    <w:name w:val="eop"/>
    <w:basedOn w:val="Domylnaczcionkaakapitu"/>
    <w:rsid w:val="00C34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36C23-013C-4A0C-AA8A-BC4F9CD2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1760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2020-09-18T07:31:00Z</cp:lastPrinted>
  <dcterms:created xsi:type="dcterms:W3CDTF">2020-09-18T07:54:00Z</dcterms:created>
  <dcterms:modified xsi:type="dcterms:W3CDTF">2020-09-18T07:54:00Z</dcterms:modified>
</cp:coreProperties>
</file>