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21546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215464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81D18" w:rsidRDefault="00374E2B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Opowiem, jak było.</w:t>
            </w:r>
          </w:p>
        </w:tc>
        <w:tc>
          <w:tcPr>
            <w:tcW w:w="5812" w:type="dxa"/>
          </w:tcPr>
          <w:p w:rsidR="002B317C" w:rsidRPr="00582B01" w:rsidRDefault="00374E2B" w:rsidP="0037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Przypomnij sobie zasady dotyczące redagowania opowiadania odtwórczego: podręcznik str. 226. Następnie wykonaj w zeszycie notatkę, jakie elementy musi ono zawierać. Na podstawie historyjki obrazkowej przedstawionej na str. 227 ułóż </w:t>
            </w:r>
            <w:r w:rsidR="0021362B">
              <w:rPr>
                <w:rFonts w:ascii="Times New Roman" w:hAnsi="Times New Roman" w:cs="Times New Roman"/>
                <w:sz w:val="20"/>
                <w:szCs w:val="20"/>
              </w:rPr>
              <w:t>krótkie opowiadanie z wykorzystaniem poznanych zasad.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374E2B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B">
              <w:rPr>
                <w:rFonts w:ascii="Times New Roman" w:hAnsi="Times New Roman" w:cs="Times New Roman"/>
                <w:bCs/>
                <w:sz w:val="20"/>
                <w:szCs w:val="20"/>
              </w:rPr>
              <w:t>Jak Ariadna pomogła Tezeuszowi?</w:t>
            </w:r>
          </w:p>
        </w:tc>
        <w:tc>
          <w:tcPr>
            <w:tcW w:w="5812" w:type="dxa"/>
          </w:tcPr>
          <w:p w:rsidR="00E20A6E" w:rsidRDefault="00B9431F" w:rsidP="00A7164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materiał:</w:t>
            </w:r>
            <w:r w:rsidR="00E20A6E" w:rsidRPr="00E20A6E">
              <w:t xml:space="preserve"> </w:t>
            </w:r>
            <w:hyperlink r:id="rId8" w:history="1">
              <w:r w:rsidR="00E20A6E" w:rsidRPr="00E20A6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https://www.youtube.com/watch?v=-j-_jex2q2Q</w:t>
              </w:r>
            </w:hyperlink>
          </w:p>
          <w:p w:rsidR="00A71647" w:rsidRPr="00582B01" w:rsidRDefault="00E20A6E" w:rsidP="00E20A6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Następnie p</w:t>
            </w:r>
            <w:r w:rsidR="00B943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rzeczytaj uważnie „Mit o Tezeuszu i Ariadnie” – podręcznik str. 228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Na podstawie tekstu zapisz w zeszycie informacje o Minotaurze, Ariadnie i Dedalu. Oceń postępowanie Tezeusza, które z jego czynów można pochwalić, a które zasługują na naganę.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215464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2B317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03629" w:rsidRDefault="00D03629" w:rsidP="0058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D03629" w:rsidRDefault="00374E2B" w:rsidP="00582B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E2B">
              <w:rPr>
                <w:rFonts w:ascii="Times New Roman" w:hAnsi="Times New Roman" w:cs="Times New Roman"/>
                <w:sz w:val="20"/>
                <w:szCs w:val="20"/>
              </w:rPr>
              <w:t>Pijemy nektar, jemy ambrozję i zbieramy laury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2E0E" w:rsidRDefault="002A2E0E" w:rsidP="00D03629">
            <w:pPr>
              <w:pStyle w:val="Tekstpodstawowy"/>
            </w:pPr>
          </w:p>
          <w:p w:rsidR="004813CA" w:rsidRPr="00115ED9" w:rsidRDefault="004813CA" w:rsidP="00D03629">
            <w:pPr>
              <w:pStyle w:val="Tekstpodstawowy"/>
            </w:pPr>
            <w:r w:rsidRPr="004813CA">
              <w:t>Dramat w przestworzach</w:t>
            </w:r>
            <w:r>
              <w:t>.</w:t>
            </w:r>
          </w:p>
        </w:tc>
        <w:tc>
          <w:tcPr>
            <w:tcW w:w="5812" w:type="dxa"/>
          </w:tcPr>
          <w:p w:rsidR="00D03629" w:rsidRDefault="00E20A6E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materiał zamieszczony w podręczniku na str. 230 i 231.</w:t>
            </w:r>
          </w:p>
          <w:p w:rsidR="00E20A6E" w:rsidRDefault="00E20A6E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Następnie wykonaj zadanie zgodnie z poleceniem: </w:t>
            </w:r>
            <w:hyperlink r:id="rId9" w:history="1">
              <w:r w:rsidRPr="00E20A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http://learningapps.org/watch?v=p44egiksn17</w:t>
              </w:r>
            </w:hyperlink>
          </w:p>
          <w:p w:rsidR="004813CA" w:rsidRDefault="004813CA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CA" w:rsidRDefault="004813CA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CA" w:rsidRDefault="004813CA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uważnie „Mit o Dedalu i Ikarze” – podręcznik str. 232.</w:t>
            </w:r>
          </w:p>
          <w:p w:rsidR="004813CA" w:rsidRDefault="004813CA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wskazane zadania:</w:t>
            </w:r>
          </w:p>
          <w:p w:rsidR="004813CA" w:rsidRDefault="00450980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813CA" w:rsidRPr="004813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https://learningapps.org/view3370631</w:t>
              </w:r>
            </w:hyperlink>
          </w:p>
          <w:p w:rsidR="004813CA" w:rsidRDefault="00450980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13CA" w:rsidRPr="004813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http://learningapps.org/watch?v=pbzmuqx5k17</w:t>
              </w:r>
            </w:hyperlink>
          </w:p>
          <w:p w:rsidR="004813CA" w:rsidRPr="00582B01" w:rsidRDefault="00450980" w:rsidP="00D07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813CA" w:rsidRPr="004813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http://learningapps.org/watch?v=pr61ym1s517</w:t>
              </w:r>
            </w:hyperlink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80" w:rsidRDefault="00450980" w:rsidP="00F95CA0">
      <w:pPr>
        <w:spacing w:after="0" w:line="240" w:lineRule="auto"/>
      </w:pPr>
      <w:r>
        <w:separator/>
      </w:r>
    </w:p>
  </w:endnote>
  <w:endnote w:type="continuationSeparator" w:id="0">
    <w:p w:rsidR="00450980" w:rsidRDefault="00450980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80" w:rsidRDefault="00450980" w:rsidP="00F95CA0">
      <w:pPr>
        <w:spacing w:after="0" w:line="240" w:lineRule="auto"/>
      </w:pPr>
      <w:r>
        <w:separator/>
      </w:r>
    </w:p>
  </w:footnote>
  <w:footnote w:type="continuationSeparator" w:id="0">
    <w:p w:rsidR="00450980" w:rsidRDefault="00450980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D4204"/>
    <w:rsid w:val="000F56CB"/>
    <w:rsid w:val="00115ED9"/>
    <w:rsid w:val="00135EBE"/>
    <w:rsid w:val="001364D3"/>
    <w:rsid w:val="00153E2D"/>
    <w:rsid w:val="00181D18"/>
    <w:rsid w:val="001917EC"/>
    <w:rsid w:val="001D0162"/>
    <w:rsid w:val="0020228E"/>
    <w:rsid w:val="0021362B"/>
    <w:rsid w:val="00215464"/>
    <w:rsid w:val="002A2E0E"/>
    <w:rsid w:val="002B317C"/>
    <w:rsid w:val="00327B86"/>
    <w:rsid w:val="00374E2B"/>
    <w:rsid w:val="003B5D75"/>
    <w:rsid w:val="004076B0"/>
    <w:rsid w:val="00450980"/>
    <w:rsid w:val="004561A8"/>
    <w:rsid w:val="004813CA"/>
    <w:rsid w:val="00484A21"/>
    <w:rsid w:val="0051525A"/>
    <w:rsid w:val="0056121A"/>
    <w:rsid w:val="00574349"/>
    <w:rsid w:val="00582B01"/>
    <w:rsid w:val="005D5A33"/>
    <w:rsid w:val="00605372"/>
    <w:rsid w:val="00625A4B"/>
    <w:rsid w:val="00643C6B"/>
    <w:rsid w:val="006625A2"/>
    <w:rsid w:val="0066434A"/>
    <w:rsid w:val="00720750"/>
    <w:rsid w:val="00733BD5"/>
    <w:rsid w:val="007358BF"/>
    <w:rsid w:val="007D6BA5"/>
    <w:rsid w:val="008B0FBC"/>
    <w:rsid w:val="009013EA"/>
    <w:rsid w:val="009776CF"/>
    <w:rsid w:val="00A07096"/>
    <w:rsid w:val="00A07BF8"/>
    <w:rsid w:val="00A71647"/>
    <w:rsid w:val="00A71B41"/>
    <w:rsid w:val="00A97DD1"/>
    <w:rsid w:val="00AD0379"/>
    <w:rsid w:val="00B215D1"/>
    <w:rsid w:val="00B53484"/>
    <w:rsid w:val="00B9431F"/>
    <w:rsid w:val="00B9662B"/>
    <w:rsid w:val="00BC1D81"/>
    <w:rsid w:val="00BC40EC"/>
    <w:rsid w:val="00BF0A77"/>
    <w:rsid w:val="00C40ABE"/>
    <w:rsid w:val="00C77FBE"/>
    <w:rsid w:val="00CD0380"/>
    <w:rsid w:val="00CD261C"/>
    <w:rsid w:val="00D03629"/>
    <w:rsid w:val="00D07C08"/>
    <w:rsid w:val="00D4523A"/>
    <w:rsid w:val="00E20A6E"/>
    <w:rsid w:val="00E2767F"/>
    <w:rsid w:val="00E40614"/>
    <w:rsid w:val="00E40B54"/>
    <w:rsid w:val="00E958DC"/>
    <w:rsid w:val="00EC79F6"/>
    <w:rsid w:val="00EF165B"/>
    <w:rsid w:val="00EF31D3"/>
    <w:rsid w:val="00F147CD"/>
    <w:rsid w:val="00F274E0"/>
    <w:rsid w:val="00F33243"/>
    <w:rsid w:val="00F3680B"/>
    <w:rsid w:val="00F650B5"/>
    <w:rsid w:val="00F95CA0"/>
    <w:rsid w:val="00FD3EF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39EBA-88DF-4ED5-98D5-5E8F821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-_jex2q2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arningapps.org/watch?v=pr61ym1s5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watch?v=pbzmuqx5k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view3370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44egiksn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BB3B-4735-434A-8B54-56A206D4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2020-04-15T08:30:00Z</dcterms:created>
  <dcterms:modified xsi:type="dcterms:W3CDTF">2020-04-15T08:30:00Z</dcterms:modified>
</cp:coreProperties>
</file>