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463A2" w14:textId="6BDF6CAD" w:rsidR="009B6084" w:rsidRPr="009B6084" w:rsidRDefault="009B6084" w:rsidP="009B60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6084">
        <w:rPr>
          <w:rFonts w:ascii="Times New Roman" w:hAnsi="Times New Roman" w:cs="Times New Roman"/>
          <w:b/>
          <w:sz w:val="20"/>
          <w:szCs w:val="20"/>
        </w:rPr>
        <w:t>Tygodniowy rozkład materiału dla kl. 3A</w:t>
      </w:r>
    </w:p>
    <w:p w14:paraId="69BF0ED9" w14:textId="77777777" w:rsidR="009B6084" w:rsidRPr="009B6084" w:rsidRDefault="009B6084" w:rsidP="009B60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6084">
        <w:rPr>
          <w:rFonts w:ascii="Times New Roman" w:hAnsi="Times New Roman" w:cs="Times New Roman"/>
          <w:b/>
          <w:sz w:val="20"/>
          <w:szCs w:val="20"/>
        </w:rPr>
        <w:t>30.03. – 03.04.</w:t>
      </w:r>
    </w:p>
    <w:p w14:paraId="61A9823B" w14:textId="77777777" w:rsidR="009B6084" w:rsidRPr="009B6084" w:rsidRDefault="009B6084" w:rsidP="009B608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843"/>
      </w:tblGrid>
      <w:tr w:rsidR="009B6084" w:rsidRPr="009B6084" w14:paraId="64186C01" w14:textId="77777777" w:rsidTr="008A47B0">
        <w:trPr>
          <w:cantSplit/>
          <w:trHeight w:val="1345"/>
        </w:trPr>
        <w:tc>
          <w:tcPr>
            <w:tcW w:w="709" w:type="dxa"/>
            <w:textDirection w:val="btLr"/>
          </w:tcPr>
          <w:p w14:paraId="3EF604C0" w14:textId="77777777" w:rsidR="009B6084" w:rsidRPr="009B6084" w:rsidRDefault="009B6084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7F210221" w14:textId="77777777" w:rsidR="009B6084" w:rsidRPr="009B6084" w:rsidRDefault="009B6084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402" w:type="dxa"/>
          </w:tcPr>
          <w:p w14:paraId="305B97A9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608FC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3762C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827" w:type="dxa"/>
          </w:tcPr>
          <w:p w14:paraId="057972E5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966CD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9955E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843" w:type="dxa"/>
          </w:tcPr>
          <w:p w14:paraId="6E54419D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617A7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61FA2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9B6084" w:rsidRPr="009B6084" w14:paraId="4F41A07C" w14:textId="77777777" w:rsidTr="008A47B0">
        <w:trPr>
          <w:cantSplit/>
          <w:trHeight w:val="2113"/>
        </w:trPr>
        <w:tc>
          <w:tcPr>
            <w:tcW w:w="709" w:type="dxa"/>
            <w:textDirection w:val="btLr"/>
          </w:tcPr>
          <w:p w14:paraId="17F4609F" w14:textId="77777777" w:rsidR="009B6084" w:rsidRPr="009B6084" w:rsidRDefault="009B6084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152B69B7" w14:textId="77777777" w:rsidR="009B6084" w:rsidRPr="009B6084" w:rsidRDefault="009B6084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3402" w:type="dxa"/>
          </w:tcPr>
          <w:p w14:paraId="3D833C91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Temat 35.</w:t>
            </w:r>
          </w:p>
          <w:p w14:paraId="6EB74B28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Liturgia słowa uczy mnie mądrze budować moje życie.</w:t>
            </w:r>
          </w:p>
        </w:tc>
        <w:tc>
          <w:tcPr>
            <w:tcW w:w="3827" w:type="dxa"/>
          </w:tcPr>
          <w:p w14:paraId="08CB3E7D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się z tekstem zawartym w notatce dołączonej do lekcji zaplanowanej w </w:t>
            </w:r>
            <w:proofErr w:type="spellStart"/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librusie</w:t>
            </w:r>
            <w:proofErr w:type="spellEnd"/>
            <w:r w:rsidRPr="009B6084">
              <w:rPr>
                <w:rFonts w:ascii="Times New Roman" w:hAnsi="Times New Roman" w:cs="Times New Roman"/>
                <w:sz w:val="20"/>
                <w:szCs w:val="20"/>
              </w:rPr>
              <w:t xml:space="preserve"> i wykonać zadania.</w:t>
            </w:r>
          </w:p>
          <w:p w14:paraId="7828E5BF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Obejrzyj film – przypowieść o domu na skale.</w:t>
            </w:r>
          </w:p>
          <w:p w14:paraId="5402D442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https://www.youtube.com/watch?v=Ekd77qSMwvI</w:t>
            </w:r>
          </w:p>
          <w:p w14:paraId="0B95DC32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2D1314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84" w:rsidRPr="009B6084" w14:paraId="4329D9A6" w14:textId="77777777" w:rsidTr="008A47B0">
        <w:trPr>
          <w:cantSplit/>
          <w:trHeight w:val="2256"/>
        </w:trPr>
        <w:tc>
          <w:tcPr>
            <w:tcW w:w="709" w:type="dxa"/>
            <w:textDirection w:val="btLr"/>
          </w:tcPr>
          <w:p w14:paraId="23B6940F" w14:textId="77777777" w:rsidR="009B6084" w:rsidRPr="009B6084" w:rsidRDefault="009B6084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2E5AC337" w14:textId="77777777" w:rsidR="009B6084" w:rsidRPr="009B6084" w:rsidRDefault="009B6084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3402" w:type="dxa"/>
          </w:tcPr>
          <w:p w14:paraId="6AFFDE8F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09FC06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1B16578F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84" w:rsidRPr="009B6084" w14:paraId="11A88F50" w14:textId="77777777" w:rsidTr="008A47B0">
        <w:trPr>
          <w:cantSplit/>
          <w:trHeight w:val="2104"/>
        </w:trPr>
        <w:tc>
          <w:tcPr>
            <w:tcW w:w="709" w:type="dxa"/>
            <w:textDirection w:val="btLr"/>
          </w:tcPr>
          <w:p w14:paraId="378F80D5" w14:textId="77777777" w:rsidR="009B6084" w:rsidRPr="009B6084" w:rsidRDefault="009B6084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174E48D1" w14:textId="77777777" w:rsidR="009B6084" w:rsidRPr="009B6084" w:rsidRDefault="009B6084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3402" w:type="dxa"/>
          </w:tcPr>
          <w:p w14:paraId="314C40CF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Temat 36. (40)</w:t>
            </w:r>
          </w:p>
          <w:p w14:paraId="555F1898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Oddajemy chwałę jezusowi, naszemu Królowi.</w:t>
            </w:r>
          </w:p>
        </w:tc>
        <w:tc>
          <w:tcPr>
            <w:tcW w:w="3827" w:type="dxa"/>
          </w:tcPr>
          <w:p w14:paraId="3C3F5F6D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się z tekstem zawartym w notatce dołączonej do lekcji zaplanowanej w </w:t>
            </w:r>
            <w:proofErr w:type="spellStart"/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librusie</w:t>
            </w:r>
            <w:proofErr w:type="spellEnd"/>
            <w:r w:rsidRPr="009B6084">
              <w:rPr>
                <w:rFonts w:ascii="Times New Roman" w:hAnsi="Times New Roman" w:cs="Times New Roman"/>
                <w:sz w:val="20"/>
                <w:szCs w:val="20"/>
              </w:rPr>
              <w:t xml:space="preserve"> i wykonać zadania.</w:t>
            </w:r>
          </w:p>
          <w:p w14:paraId="663CBB20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Spróbuj wykonać, lub narysować własną palmę wielkanocną.</w:t>
            </w:r>
          </w:p>
          <w:p w14:paraId="42E3B55C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34B15221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84" w:rsidRPr="009B6084" w14:paraId="39CEDFD5" w14:textId="77777777" w:rsidTr="008A47B0">
        <w:trPr>
          <w:cantSplit/>
          <w:trHeight w:val="2262"/>
        </w:trPr>
        <w:tc>
          <w:tcPr>
            <w:tcW w:w="709" w:type="dxa"/>
            <w:textDirection w:val="btLr"/>
          </w:tcPr>
          <w:p w14:paraId="0A8EA2F1" w14:textId="77777777" w:rsidR="009B6084" w:rsidRPr="009B6084" w:rsidRDefault="009B6084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1D0DB7D7" w14:textId="77777777" w:rsidR="009B6084" w:rsidRPr="009B6084" w:rsidRDefault="009B6084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3402" w:type="dxa"/>
          </w:tcPr>
          <w:p w14:paraId="3252871A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5BBAD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CD9D6A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1C9C83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D1F7D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DC657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84" w:rsidRPr="009B6084" w14:paraId="316F5682" w14:textId="77777777" w:rsidTr="008A47B0">
        <w:trPr>
          <w:cantSplit/>
          <w:trHeight w:val="2266"/>
        </w:trPr>
        <w:tc>
          <w:tcPr>
            <w:tcW w:w="709" w:type="dxa"/>
            <w:textDirection w:val="btLr"/>
          </w:tcPr>
          <w:p w14:paraId="506DBB41" w14:textId="77777777" w:rsidR="009B6084" w:rsidRPr="009B6084" w:rsidRDefault="009B6084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CB59464" w14:textId="77777777" w:rsidR="009B6084" w:rsidRPr="009B6084" w:rsidRDefault="009B6084" w:rsidP="008A47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084"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3402" w:type="dxa"/>
          </w:tcPr>
          <w:p w14:paraId="7D0A89C1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3B19E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DD1C1A7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F19E7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91A4E3" w14:textId="77777777" w:rsidR="009B6084" w:rsidRPr="009B6084" w:rsidRDefault="009B6084" w:rsidP="008A4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755C27" w14:textId="77777777" w:rsidR="00411675" w:rsidRPr="009B6084" w:rsidRDefault="00411675">
      <w:pPr>
        <w:rPr>
          <w:sz w:val="20"/>
          <w:szCs w:val="20"/>
        </w:rPr>
      </w:pPr>
      <w:bookmarkStart w:id="0" w:name="_GoBack"/>
      <w:bookmarkEnd w:id="0"/>
    </w:p>
    <w:sectPr w:rsidR="00411675" w:rsidRPr="009B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8E"/>
    <w:rsid w:val="00411675"/>
    <w:rsid w:val="005C1F8E"/>
    <w:rsid w:val="009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7BFE"/>
  <w15:chartTrackingRefBased/>
  <w15:docId w15:val="{ABC89750-B1E0-4F2C-B256-92CC6E32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2020-03-27T13:15:00Z</dcterms:created>
  <dcterms:modified xsi:type="dcterms:W3CDTF">2020-03-27T13:15:00Z</dcterms:modified>
</cp:coreProperties>
</file>