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90" w:rsidRDefault="00D45C90" w:rsidP="00D45C90">
      <w:pPr>
        <w:spacing w:after="60" w:line="240" w:lineRule="auto"/>
        <w:jc w:val="center"/>
        <w:rPr>
          <w:rFonts w:ascii="Calibri" w:eastAsia="Calibri" w:hAnsi="Calibri" w:cs="Calibri"/>
          <w:b/>
          <w:sz w:val="28"/>
          <w:szCs w:val="24"/>
        </w:rPr>
      </w:pPr>
    </w:p>
    <w:p w:rsidR="00D45C90" w:rsidRDefault="00D45C90" w:rsidP="00D4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rFonts w:ascii="Calibri" w:eastAsia="Calibri" w:hAnsi="Calibri" w:cs="Calibri"/>
          <w:b/>
          <w:color w:val="002060"/>
          <w:sz w:val="28"/>
          <w:szCs w:val="24"/>
        </w:rPr>
      </w:pPr>
    </w:p>
    <w:p w:rsidR="00D45C90" w:rsidRPr="00D45C90" w:rsidRDefault="00D45C90" w:rsidP="00D4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rFonts w:ascii="Calibri" w:eastAsia="Calibri" w:hAnsi="Calibri" w:cs="Calibri"/>
          <w:b/>
          <w:color w:val="002060"/>
          <w:sz w:val="28"/>
          <w:szCs w:val="24"/>
        </w:rPr>
      </w:pPr>
      <w:r w:rsidRPr="00D45C90">
        <w:rPr>
          <w:rFonts w:ascii="Calibri" w:eastAsia="Calibri" w:hAnsi="Calibri" w:cs="Calibri"/>
          <w:b/>
          <w:color w:val="002060"/>
          <w:sz w:val="28"/>
          <w:szCs w:val="24"/>
        </w:rPr>
        <w:t>Jana Skladaná</w:t>
      </w:r>
    </w:p>
    <w:p w:rsidR="00D45C90" w:rsidRPr="00D45C90" w:rsidRDefault="00D45C90" w:rsidP="00D4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rFonts w:ascii="Calibri" w:eastAsia="Calibri" w:hAnsi="Calibri" w:cs="Calibri"/>
          <w:color w:val="002060"/>
          <w:sz w:val="24"/>
          <w:szCs w:val="24"/>
        </w:rPr>
      </w:pPr>
      <w:r w:rsidRPr="00D45C90">
        <w:rPr>
          <w:rFonts w:ascii="Calibri" w:eastAsia="Calibri" w:hAnsi="Calibri" w:cs="Calibri"/>
          <w:color w:val="002060"/>
          <w:sz w:val="24"/>
          <w:szCs w:val="24"/>
        </w:rPr>
        <w:t>(*1942)</w:t>
      </w:r>
    </w:p>
    <w:p w:rsidR="00D45C90" w:rsidRPr="00D45C90" w:rsidRDefault="00D45C90" w:rsidP="00D4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r w:rsidRPr="00D45C90">
        <w:rPr>
          <w:rFonts w:ascii="Calibri" w:eastAsia="Calibri" w:hAnsi="Calibri" w:cs="Calibri"/>
          <w:color w:val="002060"/>
          <w:sz w:val="24"/>
          <w:szCs w:val="24"/>
        </w:rPr>
        <w:t>- autorka vedecko-populárnej literatúry</w:t>
      </w:r>
    </w:p>
    <w:p w:rsidR="00D45C90" w:rsidRPr="00D45C90" w:rsidRDefault="00D45C90" w:rsidP="00D4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r w:rsidRPr="00D45C90">
        <w:rPr>
          <w:rFonts w:ascii="Calibri" w:eastAsia="Calibri" w:hAnsi="Calibri" w:cs="Calibri"/>
          <w:color w:val="002060"/>
          <w:sz w:val="24"/>
          <w:szCs w:val="24"/>
        </w:rPr>
        <w:t>- zaoberá sa problematikou dejín spisovnej slovenčiny, vývinu SJ</w:t>
      </w:r>
    </w:p>
    <w:p w:rsidR="00D45C90" w:rsidRPr="00D45C90" w:rsidRDefault="00D45C90" w:rsidP="00D4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</w:p>
    <w:p w:rsidR="00D45C90" w:rsidRPr="00D45C90" w:rsidRDefault="00D45C90" w:rsidP="00D4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rFonts w:ascii="Calibri" w:eastAsia="Calibri" w:hAnsi="Calibri" w:cs="Calibri"/>
          <w:b/>
          <w:i/>
          <w:color w:val="002060"/>
          <w:sz w:val="28"/>
          <w:szCs w:val="24"/>
          <w:u w:val="single"/>
        </w:rPr>
      </w:pPr>
      <w:r w:rsidRPr="00D45C90">
        <w:rPr>
          <w:rFonts w:ascii="Calibri" w:eastAsia="Calibri" w:hAnsi="Calibri" w:cs="Calibri"/>
          <w:b/>
          <w:i/>
          <w:color w:val="002060"/>
          <w:sz w:val="28"/>
          <w:szCs w:val="24"/>
          <w:u w:val="single"/>
        </w:rPr>
        <w:t>Slová z hlbín dávnych vekov</w:t>
      </w:r>
    </w:p>
    <w:p w:rsidR="00D45C90" w:rsidRPr="00D45C90" w:rsidRDefault="00D45C90" w:rsidP="00D4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Calibri" w:eastAsia="Calibri" w:hAnsi="Calibri" w:cs="Calibri"/>
          <w:color w:val="002060"/>
          <w:sz w:val="24"/>
        </w:rPr>
      </w:pPr>
      <w:proofErr w:type="spellStart"/>
      <w:r w:rsidRPr="00D45C90">
        <w:rPr>
          <w:rFonts w:ascii="Calibri" w:eastAsia="Calibri" w:hAnsi="Calibri" w:cs="Calibri"/>
          <w:b/>
          <w:color w:val="002060"/>
          <w:sz w:val="24"/>
        </w:rPr>
        <w:t>Lit</w:t>
      </w:r>
      <w:proofErr w:type="spellEnd"/>
      <w:r w:rsidRPr="00D45C90">
        <w:rPr>
          <w:rFonts w:ascii="Calibri" w:eastAsia="Calibri" w:hAnsi="Calibri" w:cs="Calibri"/>
          <w:b/>
          <w:color w:val="002060"/>
          <w:sz w:val="24"/>
        </w:rPr>
        <w:t>. druh</w:t>
      </w:r>
      <w:r w:rsidRPr="00D45C90">
        <w:rPr>
          <w:rFonts w:ascii="Calibri" w:eastAsia="Calibri" w:hAnsi="Calibri" w:cs="Calibri"/>
          <w:color w:val="002060"/>
          <w:sz w:val="24"/>
        </w:rPr>
        <w:t xml:space="preserve">: epika </w:t>
      </w:r>
    </w:p>
    <w:p w:rsidR="00D45C90" w:rsidRPr="00D45C90" w:rsidRDefault="00D45C90" w:rsidP="00D4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Calibri" w:eastAsia="Calibri" w:hAnsi="Calibri" w:cs="Calibri"/>
          <w:color w:val="002060"/>
          <w:sz w:val="24"/>
        </w:rPr>
      </w:pPr>
      <w:proofErr w:type="spellStart"/>
      <w:r w:rsidRPr="00D45C90">
        <w:rPr>
          <w:rFonts w:ascii="Calibri" w:eastAsia="Calibri" w:hAnsi="Calibri" w:cs="Calibri"/>
          <w:b/>
          <w:color w:val="002060"/>
          <w:sz w:val="24"/>
        </w:rPr>
        <w:t>Lit</w:t>
      </w:r>
      <w:proofErr w:type="spellEnd"/>
      <w:r w:rsidRPr="00D45C90">
        <w:rPr>
          <w:rFonts w:ascii="Calibri" w:eastAsia="Calibri" w:hAnsi="Calibri" w:cs="Calibri"/>
          <w:b/>
          <w:color w:val="002060"/>
          <w:sz w:val="24"/>
        </w:rPr>
        <w:t>. žáner</w:t>
      </w:r>
      <w:r w:rsidRPr="00D45C90">
        <w:rPr>
          <w:rFonts w:ascii="Calibri" w:eastAsia="Calibri" w:hAnsi="Calibri" w:cs="Calibri"/>
          <w:color w:val="002060"/>
          <w:sz w:val="24"/>
        </w:rPr>
        <w:t>:  vedecko-populárna literatúra</w:t>
      </w:r>
    </w:p>
    <w:p w:rsidR="00D45C90" w:rsidRPr="00D45C90" w:rsidRDefault="00D45C90" w:rsidP="00D4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Calibri" w:eastAsia="Calibri" w:hAnsi="Calibri" w:cs="Calibri"/>
          <w:color w:val="002060"/>
          <w:sz w:val="24"/>
        </w:rPr>
      </w:pPr>
      <w:proofErr w:type="spellStart"/>
      <w:r w:rsidRPr="00D45C90">
        <w:rPr>
          <w:rFonts w:ascii="Calibri" w:eastAsia="Calibri" w:hAnsi="Calibri" w:cs="Calibri"/>
          <w:b/>
          <w:color w:val="002060"/>
          <w:sz w:val="24"/>
        </w:rPr>
        <w:t>Lit</w:t>
      </w:r>
      <w:proofErr w:type="spellEnd"/>
      <w:r w:rsidRPr="00D45C90">
        <w:rPr>
          <w:rFonts w:ascii="Calibri" w:eastAsia="Calibri" w:hAnsi="Calibri" w:cs="Calibri"/>
          <w:b/>
          <w:color w:val="002060"/>
          <w:sz w:val="24"/>
        </w:rPr>
        <w:t>. forma</w:t>
      </w:r>
      <w:r w:rsidRPr="00D45C90">
        <w:rPr>
          <w:rFonts w:ascii="Calibri" w:eastAsia="Calibri" w:hAnsi="Calibri" w:cs="Calibri"/>
          <w:color w:val="002060"/>
          <w:sz w:val="24"/>
        </w:rPr>
        <w:t>: próza</w:t>
      </w:r>
    </w:p>
    <w:p w:rsidR="00D45C90" w:rsidRPr="00D45C90" w:rsidRDefault="00D45C90" w:rsidP="00D4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Calibri" w:eastAsia="Calibri" w:hAnsi="Calibri" w:cs="Calibri"/>
          <w:color w:val="002060"/>
          <w:sz w:val="24"/>
        </w:rPr>
      </w:pPr>
      <w:r w:rsidRPr="00D45C90">
        <w:rPr>
          <w:rFonts w:ascii="Calibri" w:eastAsia="Calibri" w:hAnsi="Calibri" w:cs="Calibri"/>
          <w:b/>
          <w:color w:val="002060"/>
          <w:sz w:val="24"/>
        </w:rPr>
        <w:t>Téma:</w:t>
      </w:r>
      <w:r w:rsidRPr="00D45C90">
        <w:rPr>
          <w:rFonts w:ascii="Calibri" w:eastAsia="Calibri" w:hAnsi="Calibri" w:cs="Calibri"/>
          <w:color w:val="002060"/>
          <w:sz w:val="24"/>
        </w:rPr>
        <w:t xml:space="preserve">  Dobrodr</w:t>
      </w:r>
      <w:r>
        <w:rPr>
          <w:rFonts w:ascii="Calibri" w:eastAsia="Calibri" w:hAnsi="Calibri" w:cs="Calibri"/>
          <w:color w:val="002060"/>
          <w:sz w:val="24"/>
        </w:rPr>
        <w:t>užné putovanie za slovami  z „</w:t>
      </w:r>
      <w:r w:rsidRPr="00D45C90">
        <w:rPr>
          <w:rFonts w:ascii="Calibri" w:eastAsia="Calibri" w:hAnsi="Calibri" w:cs="Calibri"/>
          <w:color w:val="002060"/>
          <w:sz w:val="24"/>
        </w:rPr>
        <w:t>dávnych vekov“ a pátranie po ich pôvode.</w:t>
      </w:r>
    </w:p>
    <w:p w:rsidR="00D45C90" w:rsidRPr="00D45C90" w:rsidRDefault="00D45C90" w:rsidP="00D4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Calibri" w:eastAsia="Calibri" w:hAnsi="Calibri" w:cs="Calibri"/>
          <w:color w:val="002060"/>
          <w:sz w:val="24"/>
        </w:rPr>
      </w:pPr>
      <w:r w:rsidRPr="00D45C90">
        <w:rPr>
          <w:rFonts w:ascii="Calibri" w:eastAsia="Calibri" w:hAnsi="Calibri" w:cs="Calibri"/>
          <w:b/>
          <w:color w:val="002060"/>
          <w:sz w:val="24"/>
        </w:rPr>
        <w:t>Idea:</w:t>
      </w:r>
      <w:r w:rsidRPr="00D45C90">
        <w:rPr>
          <w:rFonts w:ascii="Calibri" w:eastAsia="Calibri" w:hAnsi="Calibri" w:cs="Calibri"/>
          <w:color w:val="002060"/>
          <w:sz w:val="24"/>
        </w:rPr>
        <w:t xml:space="preserve">  Získanie vedomosti o vzniku slovných spojení, ich používanie aj v dnešnej komunikácii.</w:t>
      </w:r>
    </w:p>
    <w:p w:rsidR="00D45C90" w:rsidRPr="00D45C90" w:rsidRDefault="00D45C90" w:rsidP="00D4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D45C90">
        <w:rPr>
          <w:rFonts w:ascii="Calibri" w:eastAsia="Calibri" w:hAnsi="Calibri" w:cs="Calibri"/>
          <w:color w:val="002060"/>
          <w:sz w:val="24"/>
          <w:szCs w:val="24"/>
        </w:rPr>
        <w:t>- autorka využíva aj štylistiku umeleckej reči</w:t>
      </w:r>
    </w:p>
    <w:p w:rsidR="00D45C90" w:rsidRDefault="00D45C90" w:rsidP="00D4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r w:rsidRPr="00D45C90">
        <w:rPr>
          <w:rFonts w:ascii="Calibri" w:eastAsia="Calibri" w:hAnsi="Calibri" w:cs="Calibri"/>
          <w:color w:val="002060"/>
          <w:sz w:val="24"/>
          <w:szCs w:val="24"/>
        </w:rPr>
        <w:t>- vysvetľuje pôvod, význam a využívanie rozličných frazém (frazeologických jednotiek):</w:t>
      </w:r>
    </w:p>
    <w:p w:rsidR="00D45C90" w:rsidRPr="00D45C90" w:rsidRDefault="00D45C90" w:rsidP="00D4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</w:p>
    <w:p w:rsidR="00D45C90" w:rsidRPr="00D45C90" w:rsidRDefault="00D45C90" w:rsidP="00D4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r w:rsidRPr="00D45C90">
        <w:rPr>
          <w:rFonts w:ascii="Calibri" w:eastAsia="Calibri" w:hAnsi="Calibri" w:cs="Calibri"/>
          <w:b/>
          <w:i/>
          <w:color w:val="002060"/>
          <w:sz w:val="24"/>
          <w:szCs w:val="24"/>
        </w:rPr>
        <w:t>1. hurónsky rev/smiech</w:t>
      </w:r>
      <w:r w:rsidRPr="00D45C90">
        <w:rPr>
          <w:rFonts w:ascii="Calibri" w:eastAsia="Calibri" w:hAnsi="Calibri" w:cs="Calibri"/>
          <w:color w:val="002060"/>
          <w:sz w:val="24"/>
          <w:szCs w:val="24"/>
        </w:rPr>
        <w:t xml:space="preserve"> - názov je odvodený z indiánskeho kmeňa Hurónov a podľa Hurónskeho jazera ležiaceho na hraniciach USA a Kanady </w:t>
      </w:r>
    </w:p>
    <w:p w:rsidR="00D45C90" w:rsidRPr="00D45C90" w:rsidRDefault="00D45C90" w:rsidP="00D4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D45C90">
        <w:rPr>
          <w:rFonts w:ascii="Calibri" w:eastAsia="Calibri" w:hAnsi="Calibri" w:cs="Calibri"/>
          <w:color w:val="002060"/>
          <w:sz w:val="24"/>
          <w:szCs w:val="24"/>
        </w:rPr>
        <w:t>- v našom jazyku označuje veľmi silný a neviazaný krik, volanie viacerých osôb alebo hlučnú bujnú a neviazanú veselosť</w:t>
      </w:r>
    </w:p>
    <w:p w:rsidR="00D45C90" w:rsidRPr="00D45C90" w:rsidRDefault="00D45C90" w:rsidP="00D4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D45C90">
        <w:rPr>
          <w:rFonts w:ascii="Calibri" w:eastAsia="Calibri" w:hAnsi="Calibri" w:cs="Calibri"/>
          <w:b/>
          <w:i/>
          <w:color w:val="002060"/>
          <w:sz w:val="24"/>
          <w:szCs w:val="24"/>
        </w:rPr>
        <w:t>2. Šalamúnova múdrosť</w:t>
      </w:r>
      <w:r w:rsidRPr="00D45C90">
        <w:rPr>
          <w:rFonts w:ascii="Calibri" w:eastAsia="Calibri" w:hAnsi="Calibri" w:cs="Calibri"/>
          <w:color w:val="002060"/>
          <w:sz w:val="24"/>
          <w:szCs w:val="24"/>
        </w:rPr>
        <w:t xml:space="preserve"> - byť múdry ako Šalamún</w:t>
      </w:r>
    </w:p>
    <w:p w:rsidR="00D45C90" w:rsidRPr="00D45C90" w:rsidRDefault="00D45C90" w:rsidP="00D4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D45C90">
        <w:rPr>
          <w:rFonts w:ascii="Calibri" w:eastAsia="Calibri" w:hAnsi="Calibri" w:cs="Calibri"/>
          <w:color w:val="002060"/>
          <w:sz w:val="24"/>
          <w:szCs w:val="24"/>
        </w:rPr>
        <w:t>- názov je odvodený podľa jedného z najväčších  izraelských kráľov (asi 970 - 931 p.</w:t>
      </w:r>
      <w:r>
        <w:rPr>
          <w:rFonts w:ascii="Calibri" w:eastAsia="Calibri" w:hAnsi="Calibri" w:cs="Calibri"/>
          <w:color w:val="002060"/>
          <w:sz w:val="24"/>
          <w:szCs w:val="24"/>
        </w:rPr>
        <w:t xml:space="preserve"> </w:t>
      </w:r>
      <w:r w:rsidRPr="00D45C90">
        <w:rPr>
          <w:rFonts w:ascii="Calibri" w:eastAsia="Calibri" w:hAnsi="Calibri" w:cs="Calibri"/>
          <w:color w:val="002060"/>
          <w:sz w:val="24"/>
          <w:szCs w:val="24"/>
        </w:rPr>
        <w:t>n.</w:t>
      </w:r>
      <w:r>
        <w:rPr>
          <w:rFonts w:ascii="Calibri" w:eastAsia="Calibri" w:hAnsi="Calibri" w:cs="Calibri"/>
          <w:color w:val="002060"/>
          <w:sz w:val="24"/>
          <w:szCs w:val="24"/>
        </w:rPr>
        <w:t xml:space="preserve"> </w:t>
      </w:r>
      <w:bookmarkStart w:id="0" w:name="_GoBack"/>
      <w:bookmarkEnd w:id="0"/>
      <w:r w:rsidRPr="00D45C90">
        <w:rPr>
          <w:rFonts w:ascii="Calibri" w:eastAsia="Calibri" w:hAnsi="Calibri" w:cs="Calibri"/>
          <w:color w:val="002060"/>
          <w:sz w:val="24"/>
          <w:szCs w:val="24"/>
        </w:rPr>
        <w:t>l.)</w:t>
      </w:r>
    </w:p>
    <w:p w:rsidR="00D45C90" w:rsidRPr="00D45C90" w:rsidRDefault="00D45C90" w:rsidP="00D4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D45C90">
        <w:rPr>
          <w:rFonts w:ascii="Calibri" w:eastAsia="Calibri" w:hAnsi="Calibri" w:cs="Calibri"/>
          <w:color w:val="002060"/>
          <w:sz w:val="24"/>
          <w:szCs w:val="24"/>
        </w:rPr>
        <w:t xml:space="preserve">- </w:t>
      </w:r>
      <w:r w:rsidRPr="00D45C90">
        <w:rPr>
          <w:rFonts w:ascii="Calibri" w:eastAsia="Calibri" w:hAnsi="Calibri" w:cs="Calibri"/>
          <w:b/>
          <w:i/>
          <w:color w:val="002060"/>
          <w:sz w:val="24"/>
          <w:szCs w:val="24"/>
        </w:rPr>
        <w:t>šalamúnsky súd, rozsudok, rozhodnutie, pravda</w:t>
      </w:r>
      <w:r>
        <w:rPr>
          <w:rFonts w:ascii="Calibri" w:eastAsia="Calibri" w:hAnsi="Calibri" w:cs="Calibri"/>
          <w:color w:val="002060"/>
          <w:sz w:val="24"/>
          <w:szCs w:val="24"/>
        </w:rPr>
        <w:t xml:space="preserve"> - Šalamún rozsúdil</w:t>
      </w:r>
      <w:r w:rsidRPr="00D45C90">
        <w:rPr>
          <w:rFonts w:ascii="Calibri" w:eastAsia="Calibri" w:hAnsi="Calibri" w:cs="Calibri"/>
          <w:color w:val="002060"/>
          <w:sz w:val="24"/>
          <w:szCs w:val="24"/>
        </w:rPr>
        <w:t xml:space="preserve"> 2 ženy - matky v ich spore o dieťa</w:t>
      </w:r>
    </w:p>
    <w:p w:rsidR="00D45C90" w:rsidRPr="00D45C90" w:rsidRDefault="00D45C90" w:rsidP="00D4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D45C90">
        <w:rPr>
          <w:rFonts w:ascii="Calibri" w:eastAsia="Calibri" w:hAnsi="Calibri" w:cs="Calibri"/>
          <w:color w:val="002060"/>
          <w:sz w:val="24"/>
          <w:szCs w:val="24"/>
        </w:rPr>
        <w:t>- niekedy sa spojenie byť múdry ako Šalamún používa ironicky</w:t>
      </w:r>
    </w:p>
    <w:p w:rsidR="00D45C90" w:rsidRPr="00D45C90" w:rsidRDefault="00D45C90" w:rsidP="00D4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</w:p>
    <w:p w:rsidR="00D45C90" w:rsidRPr="00D45C90" w:rsidRDefault="00D45C90" w:rsidP="00D45C90">
      <w:pPr>
        <w:spacing w:after="6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D45C90" w:rsidRPr="00D45C90" w:rsidRDefault="00D45C90" w:rsidP="00D45C90">
      <w:pPr>
        <w:spacing w:after="6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D45C90" w:rsidRPr="00D45C90" w:rsidRDefault="00D45C90" w:rsidP="00D45C90">
      <w:pPr>
        <w:spacing w:after="6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B0792" w:rsidRDefault="00FB0792"/>
    <w:sectPr w:rsidR="00FB0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90"/>
    <w:rsid w:val="009C3CF1"/>
    <w:rsid w:val="00D45C90"/>
    <w:rsid w:val="00FB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2020-05-24T16:39:00Z</dcterms:created>
  <dcterms:modified xsi:type="dcterms:W3CDTF">2020-05-24T16:51:00Z</dcterms:modified>
</cp:coreProperties>
</file>