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0E" w:rsidRPr="009D51C5" w:rsidRDefault="001F1B0E" w:rsidP="009D51C5">
      <w:pPr>
        <w:spacing w:after="0" w:line="276" w:lineRule="auto"/>
        <w:jc w:val="center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  <w:r w:rsidRPr="009D51C5"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  <w:t>Polročná klasifikácia žiakov v čase mimoriadneho prerušenia vyučovania z dôvodu výskytu ochorenia COVID - 19 v šk. roku 2020/2021</w:t>
      </w:r>
    </w:p>
    <w:p w:rsidR="001F1B0E" w:rsidRPr="009D51C5" w:rsidRDefault="001F1B0E" w:rsidP="009D51C5">
      <w:pPr>
        <w:spacing w:after="0" w:line="276" w:lineRule="auto"/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 xml:space="preserve">Na základe </w:t>
      </w:r>
      <w:r w:rsidRPr="009D51C5">
        <w:rPr>
          <w:rFonts w:ascii="Book Antiqua" w:hAnsi="Book Antiqua" w:cs="Times New Roman"/>
          <w:i/>
          <w:sz w:val="24"/>
          <w:szCs w:val="24"/>
        </w:rPr>
        <w:t>Usmernenia ministerstva školstva SR k priebežnému hodnoteniu a celkovému hodnoteniu žiakov základných škôl v školskom roku 2020/2021 počas mimoriadnej situácie a núdzového stavu vyhláseného v súvislosti s ochorením COVID - 19</w:t>
      </w:r>
      <w:r w:rsidRPr="009D51C5">
        <w:rPr>
          <w:rFonts w:ascii="Book Antiqua" w:hAnsi="Book Antiqua" w:cs="Times New Roman"/>
          <w:sz w:val="24"/>
          <w:szCs w:val="24"/>
        </w:rPr>
        <w:t xml:space="preserve"> zo dňa 9. decembra 2020, po prerokovaní </w:t>
      </w:r>
      <w:r w:rsidR="00137CB7" w:rsidRPr="009D51C5">
        <w:rPr>
          <w:rFonts w:ascii="Book Antiqua" w:hAnsi="Book Antiqua" w:cs="Times New Roman"/>
          <w:sz w:val="24"/>
          <w:szCs w:val="24"/>
        </w:rPr>
        <w:t xml:space="preserve"> a schválení </w:t>
      </w:r>
      <w:r w:rsidR="00BC4DBD" w:rsidRPr="009D51C5">
        <w:rPr>
          <w:rFonts w:ascii="Book Antiqua" w:hAnsi="Book Antiqua" w:cs="Times New Roman"/>
          <w:sz w:val="24"/>
          <w:szCs w:val="24"/>
        </w:rPr>
        <w:t> pedagogickou radou</w:t>
      </w:r>
      <w:r w:rsidRPr="009D51C5">
        <w:rPr>
          <w:rFonts w:ascii="Book Antiqua" w:hAnsi="Book Antiqua" w:cs="Times New Roman"/>
          <w:sz w:val="24"/>
          <w:szCs w:val="24"/>
        </w:rPr>
        <w:t xml:space="preserve"> dňa </w:t>
      </w:r>
      <w:r w:rsidR="00EB31C3" w:rsidRPr="009D51C5">
        <w:rPr>
          <w:rFonts w:ascii="Book Antiqua" w:hAnsi="Book Antiqua" w:cs="Times New Roman"/>
          <w:sz w:val="24"/>
          <w:szCs w:val="24"/>
        </w:rPr>
        <w:t>15.januára2021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sz w:val="24"/>
          <w:szCs w:val="24"/>
        </w:rPr>
        <w:t>riaditeľ</w:t>
      </w:r>
      <w:r w:rsidR="007C5C7B" w:rsidRPr="009D51C5">
        <w:rPr>
          <w:rFonts w:ascii="Book Antiqua" w:hAnsi="Book Antiqua" w:cs="Times New Roman"/>
          <w:b/>
          <w:bCs/>
          <w:sz w:val="24"/>
          <w:szCs w:val="24"/>
        </w:rPr>
        <w:t>ka</w:t>
      </w:r>
      <w:r w:rsidRPr="009D51C5">
        <w:rPr>
          <w:rFonts w:ascii="Book Antiqua" w:hAnsi="Book Antiqua" w:cs="Times New Roman"/>
          <w:b/>
          <w:bCs/>
          <w:sz w:val="24"/>
          <w:szCs w:val="24"/>
        </w:rPr>
        <w:t xml:space="preserve"> ZŠ s MŠ </w:t>
      </w:r>
      <w:r w:rsidR="00EB31C3" w:rsidRPr="009D51C5">
        <w:rPr>
          <w:rFonts w:ascii="Book Antiqua" w:hAnsi="Book Antiqua" w:cs="Times New Roman"/>
          <w:b/>
          <w:bCs/>
          <w:sz w:val="24"/>
          <w:szCs w:val="24"/>
        </w:rPr>
        <w:t xml:space="preserve">Angely Merici, </w:t>
      </w:r>
      <w:proofErr w:type="spellStart"/>
      <w:r w:rsidR="00EB31C3" w:rsidRPr="009D51C5">
        <w:rPr>
          <w:rFonts w:ascii="Book Antiqua" w:hAnsi="Book Antiqua" w:cs="Times New Roman"/>
          <w:b/>
          <w:bCs/>
          <w:sz w:val="24"/>
          <w:szCs w:val="24"/>
        </w:rPr>
        <w:t>Halenárska</w:t>
      </w:r>
      <w:proofErr w:type="spellEnd"/>
      <w:r w:rsidR="00EB31C3" w:rsidRPr="009D51C5">
        <w:rPr>
          <w:rFonts w:ascii="Book Antiqua" w:hAnsi="Book Antiqua" w:cs="Times New Roman"/>
          <w:b/>
          <w:bCs/>
          <w:sz w:val="24"/>
          <w:szCs w:val="24"/>
        </w:rPr>
        <w:t xml:space="preserve"> 45</w:t>
      </w:r>
      <w:r w:rsidRPr="009D51C5">
        <w:rPr>
          <w:rFonts w:ascii="Book Antiqua" w:hAnsi="Book Antiqua" w:cs="Times New Roman"/>
          <w:b/>
          <w:bCs/>
          <w:sz w:val="24"/>
          <w:szCs w:val="24"/>
        </w:rPr>
        <w:t xml:space="preserve">, </w:t>
      </w:r>
      <w:r w:rsidR="00EB31C3" w:rsidRPr="009D51C5">
        <w:rPr>
          <w:rFonts w:ascii="Book Antiqua" w:hAnsi="Book Antiqua" w:cs="Times New Roman"/>
          <w:b/>
          <w:bCs/>
          <w:sz w:val="24"/>
          <w:szCs w:val="24"/>
        </w:rPr>
        <w:t xml:space="preserve">917 01 Trnava </w:t>
      </w:r>
      <w:r w:rsidRPr="009D51C5">
        <w:rPr>
          <w:rFonts w:ascii="Book Antiqua" w:hAnsi="Book Antiqua" w:cs="Times New Roman"/>
          <w:b/>
          <w:bCs/>
          <w:sz w:val="24"/>
          <w:szCs w:val="24"/>
        </w:rPr>
        <w:t>oznamuje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>spôsob a kritériá polročného hodnotenia žiakov základnej školy nasledovne: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</w:p>
    <w:p w:rsidR="001F1B0E" w:rsidRPr="009D51C5" w:rsidRDefault="001F1B0E" w:rsidP="009D51C5">
      <w:pPr>
        <w:spacing w:after="0" w:line="276" w:lineRule="auto"/>
        <w:jc w:val="center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  <w:r w:rsidRPr="009D51C5"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  <w:t>Žiaci 1. stupňa</w:t>
      </w:r>
    </w:p>
    <w:p w:rsidR="001B2EBB" w:rsidRPr="009D51C5" w:rsidRDefault="001B2EBB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</w:p>
    <w:p w:rsidR="001F1B0E" w:rsidRPr="009D51C5" w:rsidRDefault="001B2EBB" w:rsidP="009D51C5">
      <w:pPr>
        <w:spacing w:after="0" w:line="276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D51C5">
        <w:rPr>
          <w:rFonts w:ascii="Book Antiqua" w:hAnsi="Book Antiqua" w:cs="Times New Roman"/>
          <w:bCs/>
          <w:sz w:val="24"/>
          <w:szCs w:val="24"/>
        </w:rPr>
        <w:t>Do celkového hodnotenia žiaka za 1. polrok sa započítavajú  výsledky dosiahnuté v prezenčnej forme aj dištančnej forme vzdelávania</w:t>
      </w:r>
    </w:p>
    <w:p w:rsidR="001B2EBB" w:rsidRPr="009D51C5" w:rsidRDefault="001B2EBB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00B050"/>
          <w:sz w:val="24"/>
          <w:szCs w:val="24"/>
        </w:rPr>
      </w:pPr>
      <w:bookmarkStart w:id="0" w:name="_GoBack"/>
      <w:bookmarkEnd w:id="0"/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00B050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B050"/>
          <w:sz w:val="24"/>
          <w:szCs w:val="24"/>
        </w:rPr>
        <w:t xml:space="preserve">1. ročník: 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-slovné hodnotenie</w:t>
      </w:r>
      <w:r w:rsidRPr="009D51C5">
        <w:rPr>
          <w:rFonts w:ascii="Book Antiqua" w:hAnsi="Book Antiqua" w:cs="Times New Roman"/>
          <w:sz w:val="24"/>
          <w:szCs w:val="24"/>
        </w:rPr>
        <w:t>: matematik</w:t>
      </w:r>
      <w:r w:rsidR="00EB31C3" w:rsidRPr="009D51C5">
        <w:rPr>
          <w:rFonts w:ascii="Book Antiqua" w:hAnsi="Book Antiqua" w:cs="Times New Roman"/>
          <w:sz w:val="24"/>
          <w:szCs w:val="24"/>
        </w:rPr>
        <w:t>a, slovenský jazyk a literatúra</w:t>
      </w:r>
      <w:r w:rsidRPr="009D51C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9D51C5">
        <w:rPr>
          <w:rFonts w:ascii="Book Antiqua" w:hAnsi="Book Antiqua" w:cs="Times New Roman"/>
          <w:sz w:val="24"/>
          <w:szCs w:val="24"/>
        </w:rPr>
        <w:t>prvouka</w:t>
      </w:r>
      <w:proofErr w:type="spellEnd"/>
      <w:r w:rsidRPr="009D51C5">
        <w:rPr>
          <w:rFonts w:ascii="Book Antiqua" w:hAnsi="Book Antiqua" w:cs="Times New Roman"/>
          <w:sz w:val="24"/>
          <w:szCs w:val="24"/>
        </w:rPr>
        <w:t>, anglický jazyk</w:t>
      </w:r>
      <w:r w:rsidR="00623D02" w:rsidRPr="009D51C5">
        <w:rPr>
          <w:rFonts w:ascii="Book Antiqua" w:hAnsi="Book Antiqua" w:cs="Times New Roman"/>
          <w:sz w:val="24"/>
          <w:szCs w:val="24"/>
        </w:rPr>
        <w:t xml:space="preserve">, katolícke náboženstvo, </w:t>
      </w:r>
      <w:r w:rsidRPr="009D51C5">
        <w:rPr>
          <w:rFonts w:ascii="Book Antiqua" w:hAnsi="Book Antiqua" w:cs="Times New Roman"/>
          <w:sz w:val="24"/>
          <w:szCs w:val="24"/>
        </w:rPr>
        <w:t>výtvarná výchova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-</w:t>
      </w:r>
      <w:r w:rsidR="00623D02"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nehodnotené</w:t>
      </w: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predmety</w:t>
      </w:r>
      <w:r w:rsidRPr="009D51C5">
        <w:rPr>
          <w:rFonts w:ascii="Book Antiqua" w:hAnsi="Book Antiqua" w:cs="Times New Roman"/>
          <w:sz w:val="24"/>
          <w:szCs w:val="24"/>
        </w:rPr>
        <w:t xml:space="preserve">: </w:t>
      </w:r>
      <w:r w:rsidRPr="009D51C5">
        <w:rPr>
          <w:rFonts w:ascii="Book Antiqua" w:hAnsi="Book Antiqua" w:cs="Times New Roman"/>
          <w:i/>
          <w:iCs/>
          <w:sz w:val="24"/>
          <w:szCs w:val="24"/>
        </w:rPr>
        <w:t>hudobná výcho</w:t>
      </w:r>
      <w:r w:rsidR="00EB31C3" w:rsidRPr="009D51C5">
        <w:rPr>
          <w:rFonts w:ascii="Book Antiqua" w:hAnsi="Book Antiqua" w:cs="Times New Roman"/>
          <w:i/>
          <w:iCs/>
          <w:sz w:val="24"/>
          <w:szCs w:val="24"/>
        </w:rPr>
        <w:t>va, telesná a športová výchova</w:t>
      </w:r>
      <w:r w:rsidRPr="009D51C5">
        <w:rPr>
          <w:rFonts w:ascii="Book Antiqua" w:hAnsi="Book Antiqua" w:cs="Times New Roman"/>
          <w:i/>
          <w:iCs/>
          <w:sz w:val="24"/>
          <w:szCs w:val="24"/>
        </w:rPr>
        <w:tab/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623D02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i/>
          <w:color w:val="00B050"/>
          <w:sz w:val="24"/>
          <w:szCs w:val="24"/>
        </w:rPr>
      </w:pPr>
      <w:r w:rsidRPr="009D51C5">
        <w:rPr>
          <w:rFonts w:ascii="Book Antiqua" w:hAnsi="Book Antiqua" w:cs="Times New Roman"/>
          <w:color w:val="0000FF"/>
          <w:sz w:val="24"/>
          <w:szCs w:val="24"/>
        </w:rPr>
        <w:t>Nehodnotené</w:t>
      </w:r>
      <w:r w:rsidR="001F1B0E" w:rsidRPr="009D51C5">
        <w:rPr>
          <w:rFonts w:ascii="Book Antiqua" w:hAnsi="Book Antiqua" w:cs="Times New Roman"/>
          <w:sz w:val="24"/>
          <w:szCs w:val="24"/>
        </w:rPr>
        <w:t xml:space="preserve"> predmety, v ktorých bolo školské vyučovanie obmedzené a nemohli byť splnené všetky vzdelávacie ciele, </w:t>
      </w:r>
      <w:r w:rsidRPr="009D51C5">
        <w:rPr>
          <w:rFonts w:ascii="Book Antiqua" w:hAnsi="Book Antiqua" w:cs="Times New Roman"/>
          <w:sz w:val="24"/>
          <w:szCs w:val="24"/>
        </w:rPr>
        <w:t>sa na vysvedčení uvedie slovo</w:t>
      </w:r>
      <w:r w:rsidR="007C5C7B" w:rsidRPr="009D51C5">
        <w:rPr>
          <w:rFonts w:ascii="Book Antiqua" w:hAnsi="Book Antiqua" w:cs="Times New Roman"/>
          <w:color w:val="FFC000"/>
          <w:sz w:val="24"/>
          <w:szCs w:val="24"/>
        </w:rPr>
        <w:t xml:space="preserve"> </w:t>
      </w:r>
      <w:r w:rsidR="001F1B0E" w:rsidRPr="009D51C5">
        <w:rPr>
          <w:rFonts w:ascii="Book Antiqua" w:hAnsi="Book Antiqua" w:cs="Times New Roman"/>
          <w:b/>
          <w:sz w:val="24"/>
          <w:szCs w:val="24"/>
        </w:rPr>
        <w:t>absolvoval.</w:t>
      </w:r>
      <w:r w:rsidR="001F1B0E" w:rsidRPr="009D51C5">
        <w:rPr>
          <w:rFonts w:ascii="Book Antiqua" w:hAnsi="Book Antiqua" w:cs="Times New Roman"/>
          <w:i/>
          <w:sz w:val="24"/>
          <w:szCs w:val="24"/>
        </w:rPr>
        <w:tab/>
      </w:r>
      <w:r w:rsidR="001F1B0E" w:rsidRPr="009D51C5">
        <w:rPr>
          <w:rFonts w:ascii="Book Antiqua" w:hAnsi="Book Antiqua" w:cs="Times New Roman"/>
          <w:i/>
          <w:sz w:val="24"/>
          <w:szCs w:val="24"/>
        </w:rPr>
        <w:tab/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00B050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B050"/>
          <w:sz w:val="24"/>
          <w:szCs w:val="24"/>
        </w:rPr>
        <w:t>2. -  4. ročník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- klasifikované predmety známkou</w:t>
      </w:r>
      <w:r w:rsidRPr="009D51C5">
        <w:rPr>
          <w:rFonts w:ascii="Book Antiqua" w:hAnsi="Book Antiqua" w:cs="Times New Roman"/>
          <w:sz w:val="24"/>
          <w:szCs w:val="24"/>
        </w:rPr>
        <w:t>:  matematika, slovenský jazyk a literatúra, prvouka, výtvarná výchova, informatika, pracovné vyučovanie, vlastiveda, prírodoveda, anglický jazyk</w:t>
      </w:r>
      <w:r w:rsidR="00EB31C3" w:rsidRPr="009D51C5">
        <w:rPr>
          <w:rFonts w:ascii="Book Antiqua" w:hAnsi="Book Antiqua" w:cs="Times New Roman"/>
          <w:sz w:val="24"/>
          <w:szCs w:val="24"/>
        </w:rPr>
        <w:t>, katolícke náboženstvo</w:t>
      </w:r>
    </w:p>
    <w:p w:rsidR="00EB31C3" w:rsidRPr="009D51C5" w:rsidRDefault="00EB31C3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EB31C3" w:rsidP="009D51C5">
      <w:pPr>
        <w:spacing w:after="0" w:line="276" w:lineRule="auto"/>
        <w:jc w:val="both"/>
        <w:rPr>
          <w:rFonts w:ascii="Book Antiqua" w:hAnsi="Book Antiqua" w:cs="Times New Roman"/>
          <w:color w:val="00B050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 xml:space="preserve">- </w:t>
      </w: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slovné hodnotenie</w:t>
      </w:r>
      <w:r w:rsidRPr="009D51C5">
        <w:rPr>
          <w:rFonts w:ascii="Book Antiqua" w:hAnsi="Book Antiqua" w:cs="Times New Roman"/>
          <w:sz w:val="24"/>
          <w:szCs w:val="24"/>
        </w:rPr>
        <w:t>: anglický jazyk</w:t>
      </w:r>
      <w:r w:rsidR="007C5C7B" w:rsidRPr="009D51C5">
        <w:rPr>
          <w:rFonts w:ascii="Book Antiqua" w:hAnsi="Book Antiqua" w:cs="Times New Roman"/>
          <w:sz w:val="24"/>
          <w:szCs w:val="24"/>
        </w:rPr>
        <w:t xml:space="preserve"> </w:t>
      </w:r>
      <w:r w:rsidR="00BC4DBD" w:rsidRPr="009D51C5">
        <w:rPr>
          <w:rFonts w:ascii="Book Antiqua" w:hAnsi="Book Antiqua" w:cs="Times New Roman"/>
          <w:color w:val="00B050"/>
          <w:sz w:val="24"/>
          <w:szCs w:val="24"/>
        </w:rPr>
        <w:t>(2.ročník)</w:t>
      </w:r>
    </w:p>
    <w:p w:rsidR="00EB31C3" w:rsidRPr="009D51C5" w:rsidRDefault="00EB31C3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-</w:t>
      </w:r>
      <w:r w:rsidR="00BC4DBD"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nehodnotené</w:t>
      </w: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 xml:space="preserve"> predmety</w:t>
      </w:r>
      <w:r w:rsidRPr="009D51C5">
        <w:rPr>
          <w:rFonts w:ascii="Book Antiqua" w:hAnsi="Book Antiqua" w:cs="Times New Roman"/>
          <w:sz w:val="24"/>
          <w:szCs w:val="24"/>
        </w:rPr>
        <w:t xml:space="preserve">: </w:t>
      </w:r>
      <w:r w:rsidRPr="009D51C5">
        <w:rPr>
          <w:rFonts w:ascii="Book Antiqua" w:hAnsi="Book Antiqua" w:cs="Times New Roman"/>
          <w:i/>
          <w:iCs/>
          <w:sz w:val="24"/>
          <w:szCs w:val="24"/>
        </w:rPr>
        <w:t>hudobná výchova, telesná a športová výchova</w:t>
      </w:r>
      <w:r w:rsidRPr="009D51C5">
        <w:rPr>
          <w:rFonts w:ascii="Book Antiqua" w:hAnsi="Book Antiqua" w:cs="Times New Roman"/>
          <w:i/>
          <w:iCs/>
          <w:sz w:val="24"/>
          <w:szCs w:val="24"/>
        </w:rPr>
        <w:tab/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i/>
          <w:iCs/>
          <w:sz w:val="24"/>
          <w:szCs w:val="24"/>
        </w:rPr>
      </w:pPr>
      <w:r w:rsidRPr="009D51C5">
        <w:rPr>
          <w:rFonts w:ascii="Book Antiqua" w:hAnsi="Book Antiqua" w:cs="Times New Roman"/>
          <w:i/>
          <w:iCs/>
          <w:sz w:val="24"/>
          <w:szCs w:val="24"/>
        </w:rPr>
        <w:tab/>
      </w:r>
    </w:p>
    <w:p w:rsidR="001F1B0E" w:rsidRPr="009D51C5" w:rsidRDefault="00BC4DBD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color w:val="0000FF"/>
          <w:sz w:val="24"/>
          <w:szCs w:val="24"/>
        </w:rPr>
        <w:t>Nehodnotené</w:t>
      </w:r>
      <w:r w:rsidR="001F1B0E" w:rsidRPr="009D51C5">
        <w:rPr>
          <w:rFonts w:ascii="Book Antiqua" w:hAnsi="Book Antiqua" w:cs="Times New Roman"/>
          <w:color w:val="0000FF"/>
          <w:sz w:val="24"/>
          <w:szCs w:val="24"/>
        </w:rPr>
        <w:t xml:space="preserve"> </w:t>
      </w:r>
      <w:r w:rsidR="001F1B0E" w:rsidRPr="009D51C5">
        <w:rPr>
          <w:rFonts w:ascii="Book Antiqua" w:hAnsi="Book Antiqua" w:cs="Times New Roman"/>
          <w:sz w:val="24"/>
          <w:szCs w:val="24"/>
        </w:rPr>
        <w:t>predmety, v ktorých bolo školské vyučovanie obmedzené a nemohli byť splnené všetky vzdelávacie ciele</w:t>
      </w:r>
      <w:r w:rsidRPr="009D51C5">
        <w:rPr>
          <w:rFonts w:ascii="Book Antiqua" w:hAnsi="Book Antiqua" w:cs="Times New Roman"/>
          <w:sz w:val="24"/>
          <w:szCs w:val="24"/>
        </w:rPr>
        <w:t>, sa na vysvedčení uvedie slovo</w:t>
      </w:r>
      <w:r w:rsidR="007C5C7B" w:rsidRPr="009D51C5">
        <w:rPr>
          <w:rFonts w:ascii="Book Antiqua" w:hAnsi="Book Antiqua" w:cs="Times New Roman"/>
          <w:sz w:val="24"/>
          <w:szCs w:val="24"/>
        </w:rPr>
        <w:t xml:space="preserve"> </w:t>
      </w:r>
      <w:r w:rsidR="001F1B0E" w:rsidRPr="009D51C5">
        <w:rPr>
          <w:rFonts w:ascii="Book Antiqua" w:hAnsi="Book Antiqua" w:cs="Times New Roman"/>
          <w:b/>
          <w:sz w:val="24"/>
          <w:szCs w:val="24"/>
        </w:rPr>
        <w:t>absolvoval.</w:t>
      </w:r>
      <w:r w:rsidR="001F1B0E" w:rsidRPr="009D51C5">
        <w:rPr>
          <w:rFonts w:ascii="Book Antiqua" w:hAnsi="Book Antiqua" w:cs="Times New Roman"/>
          <w:i/>
          <w:sz w:val="24"/>
          <w:szCs w:val="24"/>
        </w:rPr>
        <w:tab/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D51C5">
        <w:rPr>
          <w:rFonts w:ascii="Book Antiqua" w:hAnsi="Book Antiqua" w:cs="Times New Roman"/>
          <w:bCs/>
          <w:sz w:val="24"/>
          <w:szCs w:val="24"/>
        </w:rPr>
        <w:t>Pri hodnotení prospechu a správania žiaka klasifikáciou postupujeme podľa čl. 3 Metodického pokynu č. 22/2011 na hodnotenie žiakov základnej školy.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Cs/>
          <w:sz w:val="24"/>
          <w:szCs w:val="24"/>
        </w:rPr>
      </w:pPr>
    </w:p>
    <w:p w:rsidR="009D51C5" w:rsidRDefault="009D51C5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</w:p>
    <w:p w:rsidR="001F1B0E" w:rsidRPr="009D51C5" w:rsidRDefault="001F1B0E" w:rsidP="009D51C5">
      <w:pPr>
        <w:spacing w:after="0" w:line="276" w:lineRule="auto"/>
        <w:jc w:val="center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  <w:r w:rsidRPr="009D51C5"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  <w:lastRenderedPageBreak/>
        <w:t>Žiaci 2.stupňa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FF0000"/>
          <w:sz w:val="24"/>
          <w:szCs w:val="24"/>
          <w:u w:val="single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9D51C5">
        <w:rPr>
          <w:rFonts w:ascii="Book Antiqua" w:hAnsi="Book Antiqua" w:cs="Times New Roman"/>
          <w:bCs/>
          <w:sz w:val="24"/>
          <w:szCs w:val="24"/>
        </w:rPr>
        <w:t>Do celkového hodnotenia žiaka</w:t>
      </w:r>
      <w:r w:rsidR="00BC4DBD" w:rsidRPr="009D51C5">
        <w:rPr>
          <w:rFonts w:ascii="Book Antiqua" w:hAnsi="Book Antiqua" w:cs="Times New Roman"/>
          <w:bCs/>
          <w:sz w:val="24"/>
          <w:szCs w:val="24"/>
        </w:rPr>
        <w:t xml:space="preserve"> za 1. polrok sa započítavajú </w:t>
      </w:r>
      <w:r w:rsidRPr="009D51C5">
        <w:rPr>
          <w:rFonts w:ascii="Book Antiqua" w:hAnsi="Book Antiqua" w:cs="Times New Roman"/>
          <w:bCs/>
          <w:sz w:val="24"/>
          <w:szCs w:val="24"/>
        </w:rPr>
        <w:t xml:space="preserve"> výsledky dosiahnuté v prezenčnej forme </w:t>
      </w:r>
      <w:r w:rsidR="00BC4DBD" w:rsidRPr="009D51C5">
        <w:rPr>
          <w:rFonts w:ascii="Book Antiqua" w:hAnsi="Book Antiqua" w:cs="Times New Roman"/>
          <w:bCs/>
          <w:sz w:val="24"/>
          <w:szCs w:val="24"/>
        </w:rPr>
        <w:t>aj dištančnej forme vzdelávania.</w:t>
      </w:r>
    </w:p>
    <w:p w:rsidR="00137CB7" w:rsidRPr="009D51C5" w:rsidRDefault="00137CB7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00B050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color w:val="00B050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B050"/>
          <w:sz w:val="24"/>
          <w:szCs w:val="24"/>
        </w:rPr>
        <w:t xml:space="preserve">5. – 9.ročník 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 xml:space="preserve">- </w:t>
      </w:r>
      <w:r w:rsidR="00BC4DBD"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hodnotené</w:t>
      </w: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 xml:space="preserve"> predmety </w:t>
      </w:r>
      <w:r w:rsidR="00BC4DBD"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klasifikáciou</w:t>
      </w: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:</w:t>
      </w:r>
      <w:r w:rsidR="007C5C7B"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 xml:space="preserve"> </w:t>
      </w:r>
      <w:r w:rsidRPr="009D51C5">
        <w:rPr>
          <w:rFonts w:ascii="Book Antiqua" w:hAnsi="Book Antiqua" w:cs="Times New Roman"/>
          <w:sz w:val="24"/>
          <w:szCs w:val="24"/>
        </w:rPr>
        <w:t>matematika,  slovenský jazyk a literatúra, anglický jazyk,</w:t>
      </w:r>
      <w:r w:rsidR="00BC4DBD" w:rsidRPr="009D51C5">
        <w:rPr>
          <w:rFonts w:ascii="Book Antiqua" w:hAnsi="Book Antiqua" w:cs="Times New Roman"/>
          <w:sz w:val="24"/>
          <w:szCs w:val="24"/>
        </w:rPr>
        <w:t>nemecký/francúzsky jazyk,</w:t>
      </w:r>
      <w:r w:rsidRPr="009D51C5">
        <w:rPr>
          <w:rFonts w:ascii="Book Antiqua" w:hAnsi="Book Antiqua" w:cs="Times New Roman"/>
          <w:sz w:val="24"/>
          <w:szCs w:val="24"/>
        </w:rPr>
        <w:t xml:space="preserve"> dejepis, občianska náuka, biológia, fyzika, chémia, geografia</w:t>
      </w:r>
      <w:r w:rsidR="00137CB7" w:rsidRPr="009D51C5">
        <w:rPr>
          <w:rFonts w:ascii="Book Antiqua" w:hAnsi="Book Antiqua" w:cs="Times New Roman"/>
          <w:sz w:val="24"/>
          <w:szCs w:val="24"/>
        </w:rPr>
        <w:t>,informatika, katolícke náboženstvo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 xml:space="preserve">- </w:t>
      </w:r>
      <w:r w:rsidR="00BC4DBD"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>nehodnotené</w:t>
      </w:r>
      <w:r w:rsidRPr="009D51C5">
        <w:rPr>
          <w:rFonts w:ascii="Book Antiqua" w:hAnsi="Book Antiqua" w:cs="Times New Roman"/>
          <w:b/>
          <w:bCs/>
          <w:color w:val="0000FF"/>
          <w:sz w:val="24"/>
          <w:szCs w:val="24"/>
        </w:rPr>
        <w:t xml:space="preserve"> predmety</w:t>
      </w:r>
      <w:r w:rsidRPr="009D51C5">
        <w:rPr>
          <w:rFonts w:ascii="Book Antiqua" w:hAnsi="Book Antiqua" w:cs="Times New Roman"/>
          <w:color w:val="0000FF"/>
          <w:sz w:val="24"/>
          <w:szCs w:val="24"/>
        </w:rPr>
        <w:t xml:space="preserve"> :</w:t>
      </w:r>
      <w:r w:rsidRPr="009D51C5">
        <w:rPr>
          <w:rFonts w:ascii="Book Antiqua" w:hAnsi="Book Antiqua" w:cs="Times New Roman"/>
          <w:sz w:val="24"/>
          <w:szCs w:val="24"/>
        </w:rPr>
        <w:t xml:space="preserve"> hudobná výchova, výtvarná výchova, technika,t</w:t>
      </w:r>
      <w:r w:rsidR="00137CB7" w:rsidRPr="009D51C5">
        <w:rPr>
          <w:rFonts w:ascii="Book Antiqua" w:hAnsi="Book Antiqua" w:cs="Times New Roman"/>
          <w:sz w:val="24"/>
          <w:szCs w:val="24"/>
        </w:rPr>
        <w:t>elesná a športová výchova</w:t>
      </w:r>
      <w:r w:rsidR="00BC4DBD" w:rsidRPr="009D51C5">
        <w:rPr>
          <w:rFonts w:ascii="Book Antiqua" w:hAnsi="Book Antiqua" w:cs="Times New Roman"/>
          <w:sz w:val="24"/>
          <w:szCs w:val="24"/>
        </w:rPr>
        <w:t>, regionálna výchova, prosociálna výchova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i/>
          <w:color w:val="00B050"/>
          <w:sz w:val="24"/>
          <w:szCs w:val="24"/>
        </w:rPr>
      </w:pPr>
      <w:r w:rsidRPr="009D51C5">
        <w:rPr>
          <w:rFonts w:ascii="Book Antiqua" w:hAnsi="Book Antiqua" w:cs="Times New Roman"/>
          <w:i/>
          <w:sz w:val="24"/>
          <w:szCs w:val="24"/>
        </w:rPr>
        <w:tab/>
      </w:r>
      <w:r w:rsidRPr="009D51C5">
        <w:rPr>
          <w:rFonts w:ascii="Book Antiqua" w:hAnsi="Book Antiqua" w:cs="Times New Roman"/>
          <w:i/>
          <w:sz w:val="24"/>
          <w:szCs w:val="24"/>
        </w:rPr>
        <w:tab/>
      </w:r>
      <w:r w:rsidRPr="009D51C5">
        <w:rPr>
          <w:rFonts w:ascii="Book Antiqua" w:hAnsi="Book Antiqua" w:cs="Times New Roman"/>
          <w:i/>
          <w:sz w:val="24"/>
          <w:szCs w:val="24"/>
        </w:rPr>
        <w:tab/>
      </w:r>
      <w:r w:rsidRPr="009D51C5">
        <w:rPr>
          <w:rFonts w:ascii="Book Antiqua" w:hAnsi="Book Antiqua" w:cs="Times New Roman"/>
          <w:i/>
          <w:sz w:val="24"/>
          <w:szCs w:val="24"/>
        </w:rPr>
        <w:tab/>
      </w:r>
    </w:p>
    <w:p w:rsidR="001B2EBB" w:rsidRPr="009D51C5" w:rsidRDefault="00BC4DBD" w:rsidP="009D51C5">
      <w:pPr>
        <w:spacing w:after="0"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9D51C5">
        <w:rPr>
          <w:rFonts w:ascii="Book Antiqua" w:hAnsi="Book Antiqua" w:cs="Times New Roman"/>
          <w:color w:val="0000FF"/>
          <w:sz w:val="24"/>
          <w:szCs w:val="24"/>
        </w:rPr>
        <w:t xml:space="preserve">Nehodnotené </w:t>
      </w:r>
      <w:r w:rsidRPr="009D51C5">
        <w:rPr>
          <w:rFonts w:ascii="Book Antiqua" w:hAnsi="Book Antiqua" w:cs="Times New Roman"/>
          <w:sz w:val="24"/>
          <w:szCs w:val="24"/>
        </w:rPr>
        <w:t>predmety, v ktorých bolo školské vyučovanie obmedzené a nemohli byť splnené všetky vzdelávacie ciele, sa na vysvedčení uvedie slovo</w:t>
      </w:r>
      <w:r w:rsidRPr="009D51C5">
        <w:rPr>
          <w:rFonts w:ascii="Book Antiqua" w:hAnsi="Book Antiqua" w:cs="Times New Roman"/>
          <w:color w:val="FFC000"/>
          <w:sz w:val="24"/>
          <w:szCs w:val="24"/>
        </w:rPr>
        <w:t xml:space="preserve"> </w:t>
      </w:r>
      <w:r w:rsidRPr="009D51C5">
        <w:rPr>
          <w:rFonts w:ascii="Book Antiqua" w:hAnsi="Book Antiqua" w:cs="Times New Roman"/>
          <w:b/>
          <w:sz w:val="24"/>
          <w:szCs w:val="24"/>
        </w:rPr>
        <w:t>absolvoval.</w:t>
      </w:r>
    </w:p>
    <w:p w:rsidR="007C5C7B" w:rsidRPr="009D51C5" w:rsidRDefault="007C5C7B" w:rsidP="009D51C5">
      <w:pPr>
        <w:spacing w:after="0"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BC4DBD" w:rsidRPr="009D51C5" w:rsidRDefault="00BC4DBD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i/>
          <w:sz w:val="24"/>
          <w:szCs w:val="24"/>
        </w:rPr>
        <w:tab/>
      </w:r>
    </w:p>
    <w:p w:rsidR="001F1B0E" w:rsidRPr="009D51C5" w:rsidRDefault="00B31288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>Hodnotiace obdobie za 1. polrok</w:t>
      </w:r>
      <w:r w:rsidR="001B2EBB" w:rsidRPr="009D51C5">
        <w:rPr>
          <w:rFonts w:ascii="Book Antiqua" w:hAnsi="Book Antiqua" w:cs="Times New Roman"/>
          <w:sz w:val="24"/>
          <w:szCs w:val="24"/>
        </w:rPr>
        <w:t xml:space="preserve"> školského roka 2020/2021</w:t>
      </w:r>
      <w:r w:rsidRPr="009D51C5">
        <w:rPr>
          <w:rFonts w:ascii="Book Antiqua" w:hAnsi="Book Antiqua" w:cs="Times New Roman"/>
          <w:sz w:val="24"/>
          <w:szCs w:val="24"/>
        </w:rPr>
        <w:t xml:space="preserve"> zahŕňa</w:t>
      </w:r>
      <w:r w:rsidR="001B2EBB" w:rsidRPr="009D51C5">
        <w:rPr>
          <w:rFonts w:ascii="Book Antiqua" w:hAnsi="Book Antiqua" w:cs="Times New Roman"/>
          <w:sz w:val="24"/>
          <w:szCs w:val="24"/>
        </w:rPr>
        <w:t xml:space="preserve"> hodnotenie od 1. septembra 2020 do 25.januára 2021.</w:t>
      </w:r>
    </w:p>
    <w:p w:rsidR="001B2EBB" w:rsidRPr="009D51C5" w:rsidRDefault="001B2EBB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F1B0E" w:rsidRPr="009D51C5" w:rsidRDefault="00B31288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>Výpisy vysvedčení budú vystavené k 31.1. 2021.</w:t>
      </w:r>
    </w:p>
    <w:p w:rsidR="00B31288" w:rsidRPr="009D51C5" w:rsidRDefault="00B31288" w:rsidP="009D51C5">
      <w:pPr>
        <w:spacing w:after="0"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>O spôsobe vydania výpisu</w:t>
      </w:r>
      <w:r w:rsidR="007C5C7B" w:rsidRPr="009D51C5">
        <w:rPr>
          <w:rFonts w:ascii="Book Antiqua" w:hAnsi="Book Antiqua" w:cs="Times New Roman"/>
          <w:sz w:val="24"/>
          <w:szCs w:val="24"/>
        </w:rPr>
        <w:t xml:space="preserve"> </w:t>
      </w:r>
      <w:r w:rsidRPr="009D51C5">
        <w:rPr>
          <w:rFonts w:ascii="Book Antiqua" w:hAnsi="Book Antiqua" w:cs="Times New Roman"/>
          <w:i/>
          <w:sz w:val="24"/>
          <w:szCs w:val="24"/>
        </w:rPr>
        <w:t>slovného hodnotenia alebo klasifikácie prospechu a správania žiaka za prvý polrok na papieri bez štátneho znaku a vodotlače</w:t>
      </w:r>
      <w:r w:rsidR="001B2EBB" w:rsidRPr="009D51C5">
        <w:rPr>
          <w:rFonts w:ascii="Book Antiqua" w:hAnsi="Book Antiqua" w:cs="Times New Roman"/>
          <w:i/>
          <w:sz w:val="24"/>
          <w:szCs w:val="24"/>
        </w:rPr>
        <w:t>,</w:t>
      </w:r>
      <w:r w:rsidRPr="009D51C5">
        <w:rPr>
          <w:rFonts w:ascii="Book Antiqua" w:hAnsi="Book Antiqua" w:cs="Times New Roman"/>
          <w:i/>
          <w:sz w:val="24"/>
          <w:szCs w:val="24"/>
        </w:rPr>
        <w:t xml:space="preserve"> Vás budeme informovať prostredníctvom </w:t>
      </w:r>
      <w:proofErr w:type="spellStart"/>
      <w:r w:rsidRPr="009D51C5">
        <w:rPr>
          <w:rFonts w:ascii="Book Antiqua" w:hAnsi="Book Antiqua" w:cs="Times New Roman"/>
          <w:i/>
          <w:sz w:val="24"/>
          <w:szCs w:val="24"/>
        </w:rPr>
        <w:t>Edupage</w:t>
      </w:r>
      <w:proofErr w:type="spellEnd"/>
      <w:r w:rsidR="001B2EBB" w:rsidRPr="009D51C5">
        <w:rPr>
          <w:rFonts w:ascii="Book Antiqua" w:hAnsi="Book Antiqua" w:cs="Times New Roman"/>
          <w:i/>
          <w:sz w:val="24"/>
          <w:szCs w:val="24"/>
        </w:rPr>
        <w:t>.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color w:val="FFC000"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i/>
          <w:color w:val="339966"/>
          <w:sz w:val="24"/>
          <w:szCs w:val="24"/>
        </w:rPr>
        <w:t>.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>V</w:t>
      </w:r>
      <w:r w:rsidR="009D51C5">
        <w:rPr>
          <w:rFonts w:ascii="Book Antiqua" w:hAnsi="Book Antiqua" w:cs="Times New Roman"/>
          <w:sz w:val="24"/>
          <w:szCs w:val="24"/>
        </w:rPr>
        <w:t> </w:t>
      </w:r>
      <w:r w:rsidR="00137CB7" w:rsidRPr="009D51C5">
        <w:rPr>
          <w:rFonts w:ascii="Book Antiqua" w:hAnsi="Book Antiqua" w:cs="Times New Roman"/>
          <w:sz w:val="24"/>
          <w:szCs w:val="24"/>
        </w:rPr>
        <w:t>Trnav</w:t>
      </w:r>
      <w:r w:rsidR="009D51C5">
        <w:rPr>
          <w:rFonts w:ascii="Book Antiqua" w:hAnsi="Book Antiqua" w:cs="Times New Roman"/>
          <w:sz w:val="24"/>
          <w:szCs w:val="24"/>
        </w:rPr>
        <w:t xml:space="preserve">e </w:t>
      </w:r>
      <w:r w:rsidR="00137CB7" w:rsidRPr="009D51C5">
        <w:rPr>
          <w:rFonts w:ascii="Book Antiqua" w:hAnsi="Book Antiqua" w:cs="Times New Roman"/>
          <w:sz w:val="24"/>
          <w:szCs w:val="24"/>
        </w:rPr>
        <w:t>15.1.2021</w:t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="009D51C5">
        <w:rPr>
          <w:rFonts w:ascii="Book Antiqua" w:hAnsi="Book Antiqua" w:cs="Times New Roman"/>
          <w:sz w:val="24"/>
          <w:szCs w:val="24"/>
        </w:rPr>
        <w:t xml:space="preserve">            </w:t>
      </w:r>
      <w:r w:rsidRPr="009D51C5">
        <w:rPr>
          <w:rFonts w:ascii="Book Antiqua" w:hAnsi="Book Antiqua" w:cs="Times New Roman"/>
          <w:sz w:val="24"/>
          <w:szCs w:val="24"/>
        </w:rPr>
        <w:t xml:space="preserve">Mgr. </w:t>
      </w:r>
      <w:r w:rsidR="00137CB7" w:rsidRPr="009D51C5">
        <w:rPr>
          <w:rFonts w:ascii="Book Antiqua" w:hAnsi="Book Antiqua" w:cs="Times New Roman"/>
          <w:sz w:val="24"/>
          <w:szCs w:val="24"/>
        </w:rPr>
        <w:t xml:space="preserve">Jana </w:t>
      </w:r>
      <w:proofErr w:type="spellStart"/>
      <w:r w:rsidR="00137CB7" w:rsidRPr="009D51C5">
        <w:rPr>
          <w:rFonts w:ascii="Book Antiqua" w:hAnsi="Book Antiqua" w:cs="Times New Roman"/>
          <w:sz w:val="24"/>
          <w:szCs w:val="24"/>
        </w:rPr>
        <w:t>Kleimanová</w:t>
      </w:r>
      <w:proofErr w:type="spellEnd"/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Pr="009D51C5">
        <w:rPr>
          <w:rFonts w:ascii="Book Antiqua" w:hAnsi="Book Antiqua" w:cs="Times New Roman"/>
          <w:sz w:val="24"/>
          <w:szCs w:val="24"/>
        </w:rPr>
        <w:tab/>
      </w:r>
      <w:r w:rsidR="00137CB7" w:rsidRPr="009D51C5">
        <w:rPr>
          <w:rFonts w:ascii="Book Antiqua" w:hAnsi="Book Antiqua" w:cs="Times New Roman"/>
          <w:sz w:val="24"/>
          <w:szCs w:val="24"/>
        </w:rPr>
        <w:t>poverená riadením</w:t>
      </w:r>
      <w:r w:rsidRPr="009D51C5">
        <w:rPr>
          <w:rFonts w:ascii="Book Antiqua" w:hAnsi="Book Antiqua" w:cs="Times New Roman"/>
          <w:sz w:val="24"/>
          <w:szCs w:val="24"/>
        </w:rPr>
        <w:t xml:space="preserve"> ZŠ s</w:t>
      </w:r>
      <w:r w:rsidR="00137CB7" w:rsidRPr="009D51C5">
        <w:rPr>
          <w:rFonts w:ascii="Book Antiqua" w:hAnsi="Book Antiqua" w:cs="Times New Roman"/>
          <w:sz w:val="24"/>
          <w:szCs w:val="24"/>
        </w:rPr>
        <w:t> </w:t>
      </w:r>
      <w:r w:rsidRPr="009D51C5">
        <w:rPr>
          <w:rFonts w:ascii="Book Antiqua" w:hAnsi="Book Antiqua" w:cs="Times New Roman"/>
          <w:sz w:val="24"/>
          <w:szCs w:val="24"/>
        </w:rPr>
        <w:t>MŠ</w:t>
      </w:r>
      <w:r w:rsidR="00137CB7" w:rsidRPr="009D51C5">
        <w:rPr>
          <w:rFonts w:ascii="Book Antiqua" w:hAnsi="Book Antiqua" w:cs="Times New Roman"/>
          <w:sz w:val="24"/>
          <w:szCs w:val="24"/>
        </w:rPr>
        <w:t xml:space="preserve"> a. Merici</w:t>
      </w:r>
    </w:p>
    <w:p w:rsidR="001F1B0E" w:rsidRPr="009D51C5" w:rsidRDefault="001F1B0E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93AF9" w:rsidRPr="009D51C5" w:rsidRDefault="00F93AF9" w:rsidP="009D51C5">
      <w:pPr>
        <w:spacing w:after="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F93AF9" w:rsidRPr="009D51C5" w:rsidSect="007C5C7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615"/>
    <w:multiLevelType w:val="hybridMultilevel"/>
    <w:tmpl w:val="5A04B10E"/>
    <w:lvl w:ilvl="0" w:tplc="9522CC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1F1B0E"/>
    <w:rsid w:val="0000368B"/>
    <w:rsid w:val="00004207"/>
    <w:rsid w:val="00006FB6"/>
    <w:rsid w:val="00012BC8"/>
    <w:rsid w:val="000161B3"/>
    <w:rsid w:val="000179DA"/>
    <w:rsid w:val="00017E06"/>
    <w:rsid w:val="0002188C"/>
    <w:rsid w:val="00032723"/>
    <w:rsid w:val="00033E38"/>
    <w:rsid w:val="000409D4"/>
    <w:rsid w:val="000417B1"/>
    <w:rsid w:val="00043BDA"/>
    <w:rsid w:val="000441FB"/>
    <w:rsid w:val="0004773D"/>
    <w:rsid w:val="00052CF6"/>
    <w:rsid w:val="00055FF0"/>
    <w:rsid w:val="00056228"/>
    <w:rsid w:val="00057848"/>
    <w:rsid w:val="00062DC6"/>
    <w:rsid w:val="00075329"/>
    <w:rsid w:val="00077F86"/>
    <w:rsid w:val="00081A24"/>
    <w:rsid w:val="0008350E"/>
    <w:rsid w:val="00096C9C"/>
    <w:rsid w:val="000A09D9"/>
    <w:rsid w:val="000A46A3"/>
    <w:rsid w:val="000A51CD"/>
    <w:rsid w:val="000A7322"/>
    <w:rsid w:val="000B04E9"/>
    <w:rsid w:val="000B2F55"/>
    <w:rsid w:val="000B70DF"/>
    <w:rsid w:val="000C1071"/>
    <w:rsid w:val="000C2355"/>
    <w:rsid w:val="000C28AE"/>
    <w:rsid w:val="000C2D35"/>
    <w:rsid w:val="000C34B1"/>
    <w:rsid w:val="000C4438"/>
    <w:rsid w:val="000D2565"/>
    <w:rsid w:val="000D3E4A"/>
    <w:rsid w:val="000E27E6"/>
    <w:rsid w:val="000E2B08"/>
    <w:rsid w:val="000E30C9"/>
    <w:rsid w:val="000F5D39"/>
    <w:rsid w:val="00100928"/>
    <w:rsid w:val="00102F28"/>
    <w:rsid w:val="00104268"/>
    <w:rsid w:val="00104FCC"/>
    <w:rsid w:val="00105A31"/>
    <w:rsid w:val="00114F45"/>
    <w:rsid w:val="0011536D"/>
    <w:rsid w:val="00115800"/>
    <w:rsid w:val="00124A02"/>
    <w:rsid w:val="00124E26"/>
    <w:rsid w:val="00134097"/>
    <w:rsid w:val="00134E95"/>
    <w:rsid w:val="00137CB7"/>
    <w:rsid w:val="0014075F"/>
    <w:rsid w:val="001447D0"/>
    <w:rsid w:val="00146CCB"/>
    <w:rsid w:val="00151D9C"/>
    <w:rsid w:val="00152879"/>
    <w:rsid w:val="00157FA1"/>
    <w:rsid w:val="00160B29"/>
    <w:rsid w:val="00162DC9"/>
    <w:rsid w:val="0016346A"/>
    <w:rsid w:val="00171E57"/>
    <w:rsid w:val="00175B0A"/>
    <w:rsid w:val="00180B7B"/>
    <w:rsid w:val="001859A0"/>
    <w:rsid w:val="00185B4A"/>
    <w:rsid w:val="00187E38"/>
    <w:rsid w:val="00190985"/>
    <w:rsid w:val="00191CEC"/>
    <w:rsid w:val="0019593B"/>
    <w:rsid w:val="00196F6D"/>
    <w:rsid w:val="001A07E3"/>
    <w:rsid w:val="001A1FC5"/>
    <w:rsid w:val="001A469E"/>
    <w:rsid w:val="001A54F8"/>
    <w:rsid w:val="001A74BD"/>
    <w:rsid w:val="001B0D11"/>
    <w:rsid w:val="001B2EBB"/>
    <w:rsid w:val="001B69D3"/>
    <w:rsid w:val="001C00BB"/>
    <w:rsid w:val="001C0AE4"/>
    <w:rsid w:val="001C561A"/>
    <w:rsid w:val="001D38B3"/>
    <w:rsid w:val="001E22A9"/>
    <w:rsid w:val="001E3A84"/>
    <w:rsid w:val="001E5918"/>
    <w:rsid w:val="001E6FF6"/>
    <w:rsid w:val="001E70F5"/>
    <w:rsid w:val="001F1B0E"/>
    <w:rsid w:val="001F54B6"/>
    <w:rsid w:val="001F5680"/>
    <w:rsid w:val="001F5EC1"/>
    <w:rsid w:val="002054D9"/>
    <w:rsid w:val="002056F7"/>
    <w:rsid w:val="0021281D"/>
    <w:rsid w:val="00214EA5"/>
    <w:rsid w:val="0021630F"/>
    <w:rsid w:val="002169B6"/>
    <w:rsid w:val="00217642"/>
    <w:rsid w:val="002267A0"/>
    <w:rsid w:val="002310B5"/>
    <w:rsid w:val="00231F45"/>
    <w:rsid w:val="002374FA"/>
    <w:rsid w:val="00251266"/>
    <w:rsid w:val="00251372"/>
    <w:rsid w:val="00255C9D"/>
    <w:rsid w:val="002649EF"/>
    <w:rsid w:val="002669AB"/>
    <w:rsid w:val="0026792B"/>
    <w:rsid w:val="00270FA6"/>
    <w:rsid w:val="0027104F"/>
    <w:rsid w:val="00273298"/>
    <w:rsid w:val="002742A6"/>
    <w:rsid w:val="0027488B"/>
    <w:rsid w:val="00274A48"/>
    <w:rsid w:val="002840CA"/>
    <w:rsid w:val="002843DF"/>
    <w:rsid w:val="0028477D"/>
    <w:rsid w:val="0029119E"/>
    <w:rsid w:val="00296B8E"/>
    <w:rsid w:val="002A5B0A"/>
    <w:rsid w:val="002A61C7"/>
    <w:rsid w:val="002A7909"/>
    <w:rsid w:val="002B41EF"/>
    <w:rsid w:val="002B4529"/>
    <w:rsid w:val="002B6B3F"/>
    <w:rsid w:val="002B700F"/>
    <w:rsid w:val="002C43B9"/>
    <w:rsid w:val="002C59CA"/>
    <w:rsid w:val="002C7BE4"/>
    <w:rsid w:val="002D1137"/>
    <w:rsid w:val="002D28F2"/>
    <w:rsid w:val="002E2B99"/>
    <w:rsid w:val="002E327E"/>
    <w:rsid w:val="002F2221"/>
    <w:rsid w:val="002F5A6F"/>
    <w:rsid w:val="00300248"/>
    <w:rsid w:val="003026E9"/>
    <w:rsid w:val="00312232"/>
    <w:rsid w:val="00312242"/>
    <w:rsid w:val="0031483C"/>
    <w:rsid w:val="00315BAC"/>
    <w:rsid w:val="00321061"/>
    <w:rsid w:val="003338AC"/>
    <w:rsid w:val="0033490B"/>
    <w:rsid w:val="00351EF1"/>
    <w:rsid w:val="00353A93"/>
    <w:rsid w:val="0036133D"/>
    <w:rsid w:val="003679D6"/>
    <w:rsid w:val="00373BE7"/>
    <w:rsid w:val="0038032B"/>
    <w:rsid w:val="003820A0"/>
    <w:rsid w:val="00383AF2"/>
    <w:rsid w:val="0038526F"/>
    <w:rsid w:val="003921DD"/>
    <w:rsid w:val="00392C17"/>
    <w:rsid w:val="00393FFC"/>
    <w:rsid w:val="00394E4A"/>
    <w:rsid w:val="003A0776"/>
    <w:rsid w:val="003A213B"/>
    <w:rsid w:val="003B0012"/>
    <w:rsid w:val="003B1BA1"/>
    <w:rsid w:val="003B4723"/>
    <w:rsid w:val="003B4BF6"/>
    <w:rsid w:val="003B5199"/>
    <w:rsid w:val="003B522A"/>
    <w:rsid w:val="003B76BB"/>
    <w:rsid w:val="003C17E6"/>
    <w:rsid w:val="003C1DAE"/>
    <w:rsid w:val="003C4F49"/>
    <w:rsid w:val="003D388E"/>
    <w:rsid w:val="003D51E7"/>
    <w:rsid w:val="003D6D56"/>
    <w:rsid w:val="003E1512"/>
    <w:rsid w:val="003E2E63"/>
    <w:rsid w:val="003E41D5"/>
    <w:rsid w:val="003E6791"/>
    <w:rsid w:val="004038A4"/>
    <w:rsid w:val="00403FFD"/>
    <w:rsid w:val="00407A9B"/>
    <w:rsid w:val="00412A32"/>
    <w:rsid w:val="004220F7"/>
    <w:rsid w:val="0042409D"/>
    <w:rsid w:val="00424F35"/>
    <w:rsid w:val="00425F13"/>
    <w:rsid w:val="00430D86"/>
    <w:rsid w:val="004369AD"/>
    <w:rsid w:val="00436DE4"/>
    <w:rsid w:val="00440FCD"/>
    <w:rsid w:val="00443B95"/>
    <w:rsid w:val="00451376"/>
    <w:rsid w:val="00451CF1"/>
    <w:rsid w:val="00455170"/>
    <w:rsid w:val="00455B12"/>
    <w:rsid w:val="0045744E"/>
    <w:rsid w:val="004600E0"/>
    <w:rsid w:val="00461818"/>
    <w:rsid w:val="004640BA"/>
    <w:rsid w:val="004643A2"/>
    <w:rsid w:val="00466BA1"/>
    <w:rsid w:val="0046794C"/>
    <w:rsid w:val="00471750"/>
    <w:rsid w:val="00474506"/>
    <w:rsid w:val="00482C69"/>
    <w:rsid w:val="00486EBC"/>
    <w:rsid w:val="004902CF"/>
    <w:rsid w:val="00491923"/>
    <w:rsid w:val="00492FCC"/>
    <w:rsid w:val="00493D7C"/>
    <w:rsid w:val="004972A3"/>
    <w:rsid w:val="004A170E"/>
    <w:rsid w:val="004A2298"/>
    <w:rsid w:val="004A2F83"/>
    <w:rsid w:val="004A418B"/>
    <w:rsid w:val="004A43F9"/>
    <w:rsid w:val="004A45A4"/>
    <w:rsid w:val="004A5EC1"/>
    <w:rsid w:val="004B2198"/>
    <w:rsid w:val="004B7C49"/>
    <w:rsid w:val="004C3951"/>
    <w:rsid w:val="004C3D50"/>
    <w:rsid w:val="004C754A"/>
    <w:rsid w:val="004D7BFE"/>
    <w:rsid w:val="004E5672"/>
    <w:rsid w:val="004E7F2B"/>
    <w:rsid w:val="004F5B76"/>
    <w:rsid w:val="0050168C"/>
    <w:rsid w:val="00501C3D"/>
    <w:rsid w:val="0050503E"/>
    <w:rsid w:val="00510A22"/>
    <w:rsid w:val="00510CDC"/>
    <w:rsid w:val="00511AD6"/>
    <w:rsid w:val="005145A0"/>
    <w:rsid w:val="00527177"/>
    <w:rsid w:val="005365C7"/>
    <w:rsid w:val="0053690D"/>
    <w:rsid w:val="00543DD7"/>
    <w:rsid w:val="0055207B"/>
    <w:rsid w:val="005543A0"/>
    <w:rsid w:val="00555B6F"/>
    <w:rsid w:val="005578DA"/>
    <w:rsid w:val="00557EB0"/>
    <w:rsid w:val="005620FD"/>
    <w:rsid w:val="005737A6"/>
    <w:rsid w:val="00577A09"/>
    <w:rsid w:val="00581904"/>
    <w:rsid w:val="00581AA9"/>
    <w:rsid w:val="0058610C"/>
    <w:rsid w:val="00594620"/>
    <w:rsid w:val="00594DD2"/>
    <w:rsid w:val="00595EAA"/>
    <w:rsid w:val="005A09BD"/>
    <w:rsid w:val="005A2966"/>
    <w:rsid w:val="005A627D"/>
    <w:rsid w:val="005B04D7"/>
    <w:rsid w:val="005B18BE"/>
    <w:rsid w:val="005B3B77"/>
    <w:rsid w:val="005C0DEC"/>
    <w:rsid w:val="005C2153"/>
    <w:rsid w:val="005C2184"/>
    <w:rsid w:val="005C68F2"/>
    <w:rsid w:val="005C7AD5"/>
    <w:rsid w:val="005D118F"/>
    <w:rsid w:val="005E2816"/>
    <w:rsid w:val="005E77BD"/>
    <w:rsid w:val="005F5170"/>
    <w:rsid w:val="005F6AA6"/>
    <w:rsid w:val="00605001"/>
    <w:rsid w:val="006052E3"/>
    <w:rsid w:val="0060764F"/>
    <w:rsid w:val="00607C20"/>
    <w:rsid w:val="0061291B"/>
    <w:rsid w:val="00614EF0"/>
    <w:rsid w:val="00616A40"/>
    <w:rsid w:val="006214C8"/>
    <w:rsid w:val="00623D02"/>
    <w:rsid w:val="00626461"/>
    <w:rsid w:val="006308CE"/>
    <w:rsid w:val="00632040"/>
    <w:rsid w:val="00633EA8"/>
    <w:rsid w:val="00641FBD"/>
    <w:rsid w:val="00652672"/>
    <w:rsid w:val="00656737"/>
    <w:rsid w:val="00665C4D"/>
    <w:rsid w:val="00674BC8"/>
    <w:rsid w:val="00675855"/>
    <w:rsid w:val="00675C38"/>
    <w:rsid w:val="00676397"/>
    <w:rsid w:val="00680AD9"/>
    <w:rsid w:val="006813AB"/>
    <w:rsid w:val="00682A5E"/>
    <w:rsid w:val="006876B1"/>
    <w:rsid w:val="006A0833"/>
    <w:rsid w:val="006A0DB2"/>
    <w:rsid w:val="006A569D"/>
    <w:rsid w:val="006A7FF3"/>
    <w:rsid w:val="006B0C56"/>
    <w:rsid w:val="006B0FB9"/>
    <w:rsid w:val="006B4FDE"/>
    <w:rsid w:val="006B6229"/>
    <w:rsid w:val="006B7968"/>
    <w:rsid w:val="006C0FBC"/>
    <w:rsid w:val="006C23C5"/>
    <w:rsid w:val="006C2C81"/>
    <w:rsid w:val="006C3E5F"/>
    <w:rsid w:val="006C4E9F"/>
    <w:rsid w:val="006D4B9F"/>
    <w:rsid w:val="006D4D5A"/>
    <w:rsid w:val="006D5A4F"/>
    <w:rsid w:val="006D6922"/>
    <w:rsid w:val="006E04F8"/>
    <w:rsid w:val="006E1128"/>
    <w:rsid w:val="006E1B13"/>
    <w:rsid w:val="006E2772"/>
    <w:rsid w:val="006E6748"/>
    <w:rsid w:val="006E6D87"/>
    <w:rsid w:val="006F1876"/>
    <w:rsid w:val="006F49D7"/>
    <w:rsid w:val="007024DA"/>
    <w:rsid w:val="007027AF"/>
    <w:rsid w:val="00702F74"/>
    <w:rsid w:val="00703655"/>
    <w:rsid w:val="007036EF"/>
    <w:rsid w:val="00705F21"/>
    <w:rsid w:val="007101DF"/>
    <w:rsid w:val="00710E42"/>
    <w:rsid w:val="00714350"/>
    <w:rsid w:val="00716C64"/>
    <w:rsid w:val="0071791B"/>
    <w:rsid w:val="00720A6E"/>
    <w:rsid w:val="00721829"/>
    <w:rsid w:val="007219C0"/>
    <w:rsid w:val="00721A96"/>
    <w:rsid w:val="00721D4D"/>
    <w:rsid w:val="0073024C"/>
    <w:rsid w:val="007326B9"/>
    <w:rsid w:val="00736F1F"/>
    <w:rsid w:val="0074186F"/>
    <w:rsid w:val="007447F8"/>
    <w:rsid w:val="0074550E"/>
    <w:rsid w:val="00747B6B"/>
    <w:rsid w:val="007502C0"/>
    <w:rsid w:val="00753A9F"/>
    <w:rsid w:val="0075402B"/>
    <w:rsid w:val="00754D87"/>
    <w:rsid w:val="00754E59"/>
    <w:rsid w:val="007556F6"/>
    <w:rsid w:val="00762FB0"/>
    <w:rsid w:val="007670AD"/>
    <w:rsid w:val="00767C20"/>
    <w:rsid w:val="00775F71"/>
    <w:rsid w:val="00777388"/>
    <w:rsid w:val="00793F0D"/>
    <w:rsid w:val="007976CA"/>
    <w:rsid w:val="007A219F"/>
    <w:rsid w:val="007A7B8E"/>
    <w:rsid w:val="007B17AC"/>
    <w:rsid w:val="007B22AC"/>
    <w:rsid w:val="007B2DB2"/>
    <w:rsid w:val="007B475E"/>
    <w:rsid w:val="007B529D"/>
    <w:rsid w:val="007B7575"/>
    <w:rsid w:val="007B7709"/>
    <w:rsid w:val="007C0161"/>
    <w:rsid w:val="007C2FB5"/>
    <w:rsid w:val="007C5C7B"/>
    <w:rsid w:val="007D0DE5"/>
    <w:rsid w:val="007D125A"/>
    <w:rsid w:val="007D68EF"/>
    <w:rsid w:val="007D7C7B"/>
    <w:rsid w:val="007E6058"/>
    <w:rsid w:val="007E7EF5"/>
    <w:rsid w:val="007F6FA8"/>
    <w:rsid w:val="00805B1E"/>
    <w:rsid w:val="00806A2C"/>
    <w:rsid w:val="0081033F"/>
    <w:rsid w:val="0081223F"/>
    <w:rsid w:val="00815D67"/>
    <w:rsid w:val="00817B76"/>
    <w:rsid w:val="0082282E"/>
    <w:rsid w:val="00823549"/>
    <w:rsid w:val="00834D75"/>
    <w:rsid w:val="00841504"/>
    <w:rsid w:val="00842E0A"/>
    <w:rsid w:val="00845933"/>
    <w:rsid w:val="00846E87"/>
    <w:rsid w:val="0085389A"/>
    <w:rsid w:val="008541C4"/>
    <w:rsid w:val="00854AB1"/>
    <w:rsid w:val="00855198"/>
    <w:rsid w:val="00855B60"/>
    <w:rsid w:val="00864402"/>
    <w:rsid w:val="00865029"/>
    <w:rsid w:val="00867416"/>
    <w:rsid w:val="00872C07"/>
    <w:rsid w:val="00875353"/>
    <w:rsid w:val="008777AC"/>
    <w:rsid w:val="008906EC"/>
    <w:rsid w:val="00890DFF"/>
    <w:rsid w:val="00897386"/>
    <w:rsid w:val="008A1E4C"/>
    <w:rsid w:val="008A29D7"/>
    <w:rsid w:val="008A2C68"/>
    <w:rsid w:val="008A4FB9"/>
    <w:rsid w:val="008B1AE6"/>
    <w:rsid w:val="008C1C11"/>
    <w:rsid w:val="008C26BF"/>
    <w:rsid w:val="008D314A"/>
    <w:rsid w:val="008D3932"/>
    <w:rsid w:val="008D70D1"/>
    <w:rsid w:val="008E3E1E"/>
    <w:rsid w:val="008E7367"/>
    <w:rsid w:val="008F2EE0"/>
    <w:rsid w:val="008F7F11"/>
    <w:rsid w:val="0090037E"/>
    <w:rsid w:val="009017E8"/>
    <w:rsid w:val="00904CC3"/>
    <w:rsid w:val="00905292"/>
    <w:rsid w:val="0090674D"/>
    <w:rsid w:val="009148E2"/>
    <w:rsid w:val="00922257"/>
    <w:rsid w:val="00924022"/>
    <w:rsid w:val="00927B74"/>
    <w:rsid w:val="00930324"/>
    <w:rsid w:val="00932759"/>
    <w:rsid w:val="00932D31"/>
    <w:rsid w:val="00935AEA"/>
    <w:rsid w:val="00936011"/>
    <w:rsid w:val="00942073"/>
    <w:rsid w:val="0094386D"/>
    <w:rsid w:val="00943EE4"/>
    <w:rsid w:val="009517A6"/>
    <w:rsid w:val="00953684"/>
    <w:rsid w:val="00954B1F"/>
    <w:rsid w:val="00955C84"/>
    <w:rsid w:val="00956CEB"/>
    <w:rsid w:val="009623B0"/>
    <w:rsid w:val="009633D7"/>
    <w:rsid w:val="00963569"/>
    <w:rsid w:val="009639D7"/>
    <w:rsid w:val="009654C6"/>
    <w:rsid w:val="00967656"/>
    <w:rsid w:val="0096767B"/>
    <w:rsid w:val="00970E10"/>
    <w:rsid w:val="00971823"/>
    <w:rsid w:val="009721D0"/>
    <w:rsid w:val="00973F8E"/>
    <w:rsid w:val="00974D16"/>
    <w:rsid w:val="0098483E"/>
    <w:rsid w:val="00984ABF"/>
    <w:rsid w:val="0098786C"/>
    <w:rsid w:val="009927BF"/>
    <w:rsid w:val="00992FFB"/>
    <w:rsid w:val="009938F9"/>
    <w:rsid w:val="00994500"/>
    <w:rsid w:val="009960F5"/>
    <w:rsid w:val="009A36A0"/>
    <w:rsid w:val="009A3BBE"/>
    <w:rsid w:val="009A75AB"/>
    <w:rsid w:val="009B12BF"/>
    <w:rsid w:val="009B1570"/>
    <w:rsid w:val="009B4BA6"/>
    <w:rsid w:val="009B636E"/>
    <w:rsid w:val="009C4B94"/>
    <w:rsid w:val="009C5D50"/>
    <w:rsid w:val="009C68EA"/>
    <w:rsid w:val="009D2D92"/>
    <w:rsid w:val="009D2E70"/>
    <w:rsid w:val="009D4B46"/>
    <w:rsid w:val="009D51C5"/>
    <w:rsid w:val="009E0A37"/>
    <w:rsid w:val="009E0E5E"/>
    <w:rsid w:val="009E3E36"/>
    <w:rsid w:val="009E6313"/>
    <w:rsid w:val="009F1C2B"/>
    <w:rsid w:val="009F275E"/>
    <w:rsid w:val="009F332D"/>
    <w:rsid w:val="009F6D0A"/>
    <w:rsid w:val="009F7894"/>
    <w:rsid w:val="00A01263"/>
    <w:rsid w:val="00A013DB"/>
    <w:rsid w:val="00A042CF"/>
    <w:rsid w:val="00A066FB"/>
    <w:rsid w:val="00A06AD5"/>
    <w:rsid w:val="00A074EA"/>
    <w:rsid w:val="00A102DE"/>
    <w:rsid w:val="00A11755"/>
    <w:rsid w:val="00A12119"/>
    <w:rsid w:val="00A14A5E"/>
    <w:rsid w:val="00A14C1B"/>
    <w:rsid w:val="00A23D95"/>
    <w:rsid w:val="00A2727A"/>
    <w:rsid w:val="00A27A8A"/>
    <w:rsid w:val="00A41CA1"/>
    <w:rsid w:val="00A51E53"/>
    <w:rsid w:val="00A53725"/>
    <w:rsid w:val="00A56B6B"/>
    <w:rsid w:val="00A62386"/>
    <w:rsid w:val="00A64348"/>
    <w:rsid w:val="00A648B4"/>
    <w:rsid w:val="00A65F70"/>
    <w:rsid w:val="00A660FC"/>
    <w:rsid w:val="00A6708A"/>
    <w:rsid w:val="00A67666"/>
    <w:rsid w:val="00A70169"/>
    <w:rsid w:val="00A74B3B"/>
    <w:rsid w:val="00A753FC"/>
    <w:rsid w:val="00A754CA"/>
    <w:rsid w:val="00A77EAD"/>
    <w:rsid w:val="00A83ED0"/>
    <w:rsid w:val="00A845DB"/>
    <w:rsid w:val="00A85881"/>
    <w:rsid w:val="00A85F1C"/>
    <w:rsid w:val="00A86E11"/>
    <w:rsid w:val="00A90EC9"/>
    <w:rsid w:val="00A94888"/>
    <w:rsid w:val="00A962D4"/>
    <w:rsid w:val="00AA01AC"/>
    <w:rsid w:val="00AA1EBF"/>
    <w:rsid w:val="00AA3F37"/>
    <w:rsid w:val="00AA494B"/>
    <w:rsid w:val="00AA6581"/>
    <w:rsid w:val="00AB0515"/>
    <w:rsid w:val="00AB0FA4"/>
    <w:rsid w:val="00AB375F"/>
    <w:rsid w:val="00AB75D0"/>
    <w:rsid w:val="00AC1977"/>
    <w:rsid w:val="00AC40E2"/>
    <w:rsid w:val="00AC4174"/>
    <w:rsid w:val="00AC5430"/>
    <w:rsid w:val="00AC5DEE"/>
    <w:rsid w:val="00AC60D6"/>
    <w:rsid w:val="00AC6EF3"/>
    <w:rsid w:val="00AC7FA1"/>
    <w:rsid w:val="00AD0BE6"/>
    <w:rsid w:val="00AD18C0"/>
    <w:rsid w:val="00AD251A"/>
    <w:rsid w:val="00AD510E"/>
    <w:rsid w:val="00AD52F2"/>
    <w:rsid w:val="00AE3BDF"/>
    <w:rsid w:val="00AE5864"/>
    <w:rsid w:val="00AE6324"/>
    <w:rsid w:val="00AF080F"/>
    <w:rsid w:val="00AF28F3"/>
    <w:rsid w:val="00B00DDA"/>
    <w:rsid w:val="00B117EC"/>
    <w:rsid w:val="00B11DCA"/>
    <w:rsid w:val="00B1217B"/>
    <w:rsid w:val="00B31288"/>
    <w:rsid w:val="00B34B06"/>
    <w:rsid w:val="00B35FE5"/>
    <w:rsid w:val="00B377BC"/>
    <w:rsid w:val="00B40956"/>
    <w:rsid w:val="00B40EE1"/>
    <w:rsid w:val="00B4170D"/>
    <w:rsid w:val="00B436FF"/>
    <w:rsid w:val="00B4389A"/>
    <w:rsid w:val="00B468B0"/>
    <w:rsid w:val="00B50854"/>
    <w:rsid w:val="00B56630"/>
    <w:rsid w:val="00B632F0"/>
    <w:rsid w:val="00B6382B"/>
    <w:rsid w:val="00B63CCD"/>
    <w:rsid w:val="00B649FC"/>
    <w:rsid w:val="00B64E9F"/>
    <w:rsid w:val="00B65008"/>
    <w:rsid w:val="00B662B8"/>
    <w:rsid w:val="00B66F65"/>
    <w:rsid w:val="00B70768"/>
    <w:rsid w:val="00B71AD6"/>
    <w:rsid w:val="00B72792"/>
    <w:rsid w:val="00B75E0C"/>
    <w:rsid w:val="00B7738A"/>
    <w:rsid w:val="00B82B8F"/>
    <w:rsid w:val="00B82D21"/>
    <w:rsid w:val="00B82FE4"/>
    <w:rsid w:val="00B83B8B"/>
    <w:rsid w:val="00B83D2C"/>
    <w:rsid w:val="00B90B6C"/>
    <w:rsid w:val="00B92020"/>
    <w:rsid w:val="00B92716"/>
    <w:rsid w:val="00B9290B"/>
    <w:rsid w:val="00B933E3"/>
    <w:rsid w:val="00B95CFE"/>
    <w:rsid w:val="00BA1617"/>
    <w:rsid w:val="00BA1841"/>
    <w:rsid w:val="00BA187E"/>
    <w:rsid w:val="00BA41AD"/>
    <w:rsid w:val="00BA4C9D"/>
    <w:rsid w:val="00BB0D1C"/>
    <w:rsid w:val="00BB11DD"/>
    <w:rsid w:val="00BB4979"/>
    <w:rsid w:val="00BB7351"/>
    <w:rsid w:val="00BC1615"/>
    <w:rsid w:val="00BC4DBD"/>
    <w:rsid w:val="00BD2974"/>
    <w:rsid w:val="00BD3951"/>
    <w:rsid w:val="00BD417D"/>
    <w:rsid w:val="00BD4574"/>
    <w:rsid w:val="00BD6450"/>
    <w:rsid w:val="00BD797A"/>
    <w:rsid w:val="00BE1FBB"/>
    <w:rsid w:val="00BF1BE6"/>
    <w:rsid w:val="00BF226E"/>
    <w:rsid w:val="00BF596D"/>
    <w:rsid w:val="00BF6471"/>
    <w:rsid w:val="00BF706F"/>
    <w:rsid w:val="00C0006A"/>
    <w:rsid w:val="00C057F5"/>
    <w:rsid w:val="00C179AF"/>
    <w:rsid w:val="00C24AA0"/>
    <w:rsid w:val="00C3683C"/>
    <w:rsid w:val="00C36DC2"/>
    <w:rsid w:val="00C4133C"/>
    <w:rsid w:val="00C5468E"/>
    <w:rsid w:val="00C55458"/>
    <w:rsid w:val="00C56CC2"/>
    <w:rsid w:val="00C578EE"/>
    <w:rsid w:val="00C601CD"/>
    <w:rsid w:val="00C62879"/>
    <w:rsid w:val="00C6545A"/>
    <w:rsid w:val="00C70A5F"/>
    <w:rsid w:val="00C76DFC"/>
    <w:rsid w:val="00C859FE"/>
    <w:rsid w:val="00C86AEB"/>
    <w:rsid w:val="00C875FA"/>
    <w:rsid w:val="00C95F96"/>
    <w:rsid w:val="00C96C13"/>
    <w:rsid w:val="00CA084D"/>
    <w:rsid w:val="00CA223E"/>
    <w:rsid w:val="00CA59F1"/>
    <w:rsid w:val="00CA5C81"/>
    <w:rsid w:val="00CB1ECE"/>
    <w:rsid w:val="00CB5FEE"/>
    <w:rsid w:val="00CC1D12"/>
    <w:rsid w:val="00CC32B4"/>
    <w:rsid w:val="00CC459C"/>
    <w:rsid w:val="00CC7BEA"/>
    <w:rsid w:val="00CD2D16"/>
    <w:rsid w:val="00CE7607"/>
    <w:rsid w:val="00CF3439"/>
    <w:rsid w:val="00D04209"/>
    <w:rsid w:val="00D253F2"/>
    <w:rsid w:val="00D33C65"/>
    <w:rsid w:val="00D42E7D"/>
    <w:rsid w:val="00D43B8D"/>
    <w:rsid w:val="00D44D32"/>
    <w:rsid w:val="00D4653B"/>
    <w:rsid w:val="00D47B8B"/>
    <w:rsid w:val="00D61F22"/>
    <w:rsid w:val="00D61F85"/>
    <w:rsid w:val="00D6311D"/>
    <w:rsid w:val="00D63FB0"/>
    <w:rsid w:val="00D64DD2"/>
    <w:rsid w:val="00D66402"/>
    <w:rsid w:val="00D8362E"/>
    <w:rsid w:val="00D906C4"/>
    <w:rsid w:val="00D936DD"/>
    <w:rsid w:val="00D95404"/>
    <w:rsid w:val="00D96B56"/>
    <w:rsid w:val="00DA0F02"/>
    <w:rsid w:val="00DA34CA"/>
    <w:rsid w:val="00DA6596"/>
    <w:rsid w:val="00DA76BB"/>
    <w:rsid w:val="00DB16FA"/>
    <w:rsid w:val="00DB2627"/>
    <w:rsid w:val="00DB448D"/>
    <w:rsid w:val="00DB603D"/>
    <w:rsid w:val="00DC79CB"/>
    <w:rsid w:val="00DC7A9F"/>
    <w:rsid w:val="00DD0224"/>
    <w:rsid w:val="00DD133A"/>
    <w:rsid w:val="00DD3548"/>
    <w:rsid w:val="00DD6263"/>
    <w:rsid w:val="00DD6315"/>
    <w:rsid w:val="00DE0D10"/>
    <w:rsid w:val="00DE2871"/>
    <w:rsid w:val="00DE4AE2"/>
    <w:rsid w:val="00DE6F4F"/>
    <w:rsid w:val="00DF0714"/>
    <w:rsid w:val="00DF08CA"/>
    <w:rsid w:val="00E07A14"/>
    <w:rsid w:val="00E119C9"/>
    <w:rsid w:val="00E13AA2"/>
    <w:rsid w:val="00E15634"/>
    <w:rsid w:val="00E21FEB"/>
    <w:rsid w:val="00E254C9"/>
    <w:rsid w:val="00E26604"/>
    <w:rsid w:val="00E278F4"/>
    <w:rsid w:val="00E27902"/>
    <w:rsid w:val="00E3091F"/>
    <w:rsid w:val="00E32432"/>
    <w:rsid w:val="00E341E1"/>
    <w:rsid w:val="00E402C0"/>
    <w:rsid w:val="00E41B43"/>
    <w:rsid w:val="00E42181"/>
    <w:rsid w:val="00E43502"/>
    <w:rsid w:val="00E43E28"/>
    <w:rsid w:val="00E454C0"/>
    <w:rsid w:val="00E4675E"/>
    <w:rsid w:val="00E46BDC"/>
    <w:rsid w:val="00E472D9"/>
    <w:rsid w:val="00E47A17"/>
    <w:rsid w:val="00E512C3"/>
    <w:rsid w:val="00E5152C"/>
    <w:rsid w:val="00E51BFC"/>
    <w:rsid w:val="00E5237B"/>
    <w:rsid w:val="00E52AFF"/>
    <w:rsid w:val="00E54C72"/>
    <w:rsid w:val="00E57CF6"/>
    <w:rsid w:val="00E751B6"/>
    <w:rsid w:val="00E75914"/>
    <w:rsid w:val="00E8266F"/>
    <w:rsid w:val="00E91804"/>
    <w:rsid w:val="00EA4D34"/>
    <w:rsid w:val="00EA7E6B"/>
    <w:rsid w:val="00EB01F7"/>
    <w:rsid w:val="00EB31C3"/>
    <w:rsid w:val="00EC216B"/>
    <w:rsid w:val="00EC5787"/>
    <w:rsid w:val="00ED127E"/>
    <w:rsid w:val="00ED4CAB"/>
    <w:rsid w:val="00EE3735"/>
    <w:rsid w:val="00EF6BC4"/>
    <w:rsid w:val="00F01769"/>
    <w:rsid w:val="00F02441"/>
    <w:rsid w:val="00F0400F"/>
    <w:rsid w:val="00F05349"/>
    <w:rsid w:val="00F05E0D"/>
    <w:rsid w:val="00F105E0"/>
    <w:rsid w:val="00F11149"/>
    <w:rsid w:val="00F12028"/>
    <w:rsid w:val="00F15D2B"/>
    <w:rsid w:val="00F168B0"/>
    <w:rsid w:val="00F17702"/>
    <w:rsid w:val="00F219DC"/>
    <w:rsid w:val="00F234DE"/>
    <w:rsid w:val="00F3146B"/>
    <w:rsid w:val="00F338E4"/>
    <w:rsid w:val="00F33AAF"/>
    <w:rsid w:val="00F35B43"/>
    <w:rsid w:val="00F421FD"/>
    <w:rsid w:val="00F434EC"/>
    <w:rsid w:val="00F44B41"/>
    <w:rsid w:val="00F4543A"/>
    <w:rsid w:val="00F46903"/>
    <w:rsid w:val="00F50AA6"/>
    <w:rsid w:val="00F50F4B"/>
    <w:rsid w:val="00F51E2D"/>
    <w:rsid w:val="00F55855"/>
    <w:rsid w:val="00F634C8"/>
    <w:rsid w:val="00F635F3"/>
    <w:rsid w:val="00F64AE5"/>
    <w:rsid w:val="00F653EB"/>
    <w:rsid w:val="00F669E2"/>
    <w:rsid w:val="00F77FB1"/>
    <w:rsid w:val="00F77FB3"/>
    <w:rsid w:val="00F84A98"/>
    <w:rsid w:val="00F84B3B"/>
    <w:rsid w:val="00F9143B"/>
    <w:rsid w:val="00F931AE"/>
    <w:rsid w:val="00F93AF9"/>
    <w:rsid w:val="00F963E6"/>
    <w:rsid w:val="00F96D54"/>
    <w:rsid w:val="00F9796B"/>
    <w:rsid w:val="00FA2D9E"/>
    <w:rsid w:val="00FA3237"/>
    <w:rsid w:val="00FA486E"/>
    <w:rsid w:val="00FA6D4D"/>
    <w:rsid w:val="00FA7535"/>
    <w:rsid w:val="00FA7FE0"/>
    <w:rsid w:val="00FB3859"/>
    <w:rsid w:val="00FC0097"/>
    <w:rsid w:val="00FC2D00"/>
    <w:rsid w:val="00FC3E61"/>
    <w:rsid w:val="00FC476E"/>
    <w:rsid w:val="00FD46E8"/>
    <w:rsid w:val="00FD6233"/>
    <w:rsid w:val="00FE4460"/>
    <w:rsid w:val="00FE50F6"/>
    <w:rsid w:val="00FF7065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B0E"/>
    <w:pPr>
      <w:spacing w:after="160" w:line="259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F1B0E"/>
    <w:pPr>
      <w:ind w:left="720"/>
    </w:pPr>
  </w:style>
  <w:style w:type="paragraph" w:styleId="Odsekzoznamu">
    <w:name w:val="List Paragraph"/>
    <w:basedOn w:val="Normlny"/>
    <w:uiPriority w:val="34"/>
    <w:qFormat/>
    <w:rsid w:val="00EB3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Polročná klasifikácia žiakov v čase mimoriadneho prerušenia vyučovania z dôvodu výskytu ochorenia COVID - 19 v šk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Polročná klasifikácia žiakov v čase mimoriadneho prerušenia vyučovania z dôvodu výskytu ochorenia COVID - 19 v šk</dc:title>
  <dc:creator>janka</dc:creator>
  <cp:lastModifiedBy>User</cp:lastModifiedBy>
  <cp:revision>4</cp:revision>
  <dcterms:created xsi:type="dcterms:W3CDTF">2021-01-19T15:12:00Z</dcterms:created>
  <dcterms:modified xsi:type="dcterms:W3CDTF">2021-01-19T15:30:00Z</dcterms:modified>
</cp:coreProperties>
</file>