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BE" w:rsidRPr="00F06D2C" w:rsidRDefault="00F06D2C" w:rsidP="00F06D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06D2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F06D2C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F06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25.5. – 29.5.2020</w:t>
      </w:r>
    </w:p>
    <w:p w:rsidR="00F06D2C" w:rsidRPr="00F06D2C" w:rsidRDefault="00F06D2C" w:rsidP="00F0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54">
        <w:rPr>
          <w:rFonts w:ascii="Book Antiqua" w:hAnsi="Book Antiqua"/>
          <w:b/>
          <w:noProof/>
          <w:sz w:val="36"/>
          <w:highlight w:val="yellow"/>
          <w:lang w:eastAsia="sk-SK"/>
        </w:rPr>
        <w:drawing>
          <wp:anchor distT="0" distB="0" distL="114300" distR="114300" simplePos="0" relativeHeight="251659264" behindDoc="1" locked="0" layoutInCell="1" allowOverlap="1" wp14:anchorId="759EEACF" wp14:editId="6CA2F365">
            <wp:simplePos x="0" y="0"/>
            <wp:positionH relativeFrom="column">
              <wp:posOffset>581025</wp:posOffset>
            </wp:positionH>
            <wp:positionV relativeFrom="paragraph">
              <wp:posOffset>263525</wp:posOffset>
            </wp:positionV>
            <wp:extent cx="749300" cy="751205"/>
            <wp:effectExtent l="19050" t="0" r="0" b="0"/>
            <wp:wrapNone/>
            <wp:docPr id="3" name="Obrázok 2" descr="C:\Users\uder\AppData\Local\Microsoft\Windows\Temporary Internet Files\Content.IE5\DMFX3W9R\MC9004315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er\AppData\Local\Microsoft\Windows\Temporary Internet Files\Content.IE5\DMFX3W9R\MC900431554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D2C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F06D2C" w:rsidRDefault="00F06D2C" w:rsidP="00F0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2C">
        <w:rPr>
          <w:rFonts w:ascii="Times New Roman" w:hAnsi="Times New Roman" w:cs="Times New Roman"/>
          <w:b/>
          <w:sz w:val="28"/>
          <w:szCs w:val="28"/>
        </w:rPr>
        <w:t>9.ročník</w:t>
      </w:r>
    </w:p>
    <w:bookmarkEnd w:id="0"/>
    <w:p w:rsidR="00F06D2C" w:rsidRDefault="00F06D2C" w:rsidP="00F06D2C">
      <w:pPr>
        <w:rPr>
          <w:rFonts w:ascii="Times New Roman" w:hAnsi="Times New Roman" w:cs="Times New Roman"/>
          <w:b/>
          <w:sz w:val="28"/>
          <w:szCs w:val="28"/>
        </w:rPr>
      </w:pPr>
    </w:p>
    <w:p w:rsidR="00F06D2C" w:rsidRDefault="00F06D2C" w:rsidP="00F06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2C" w:rsidRDefault="00F06D2C" w:rsidP="00F06D2C">
      <w:pPr>
        <w:rPr>
          <w:rFonts w:ascii="Times New Roman" w:hAnsi="Times New Roman" w:cs="Times New Roman"/>
          <w:b/>
          <w:sz w:val="28"/>
          <w:szCs w:val="28"/>
        </w:rPr>
      </w:pPr>
      <w:r w:rsidRPr="00F06D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Rodinný rozpočet </w:t>
      </w:r>
      <w:r>
        <w:rPr>
          <w:rFonts w:ascii="Times New Roman" w:hAnsi="Times New Roman" w:cs="Times New Roman"/>
          <w:b/>
          <w:sz w:val="28"/>
          <w:szCs w:val="28"/>
        </w:rPr>
        <w:t>– do zošita</w:t>
      </w:r>
    </w:p>
    <w:p w:rsidR="00F06D2C" w:rsidRPr="008F5647" w:rsidRDefault="00F06D2C" w:rsidP="00F06D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647">
        <w:rPr>
          <w:rFonts w:ascii="Times New Roman" w:hAnsi="Times New Roman" w:cs="Times New Roman"/>
          <w:sz w:val="24"/>
          <w:szCs w:val="24"/>
        </w:rPr>
        <w:t xml:space="preserve">- </w:t>
      </w:r>
      <w:r w:rsidRPr="008F5647">
        <w:rPr>
          <w:rFonts w:ascii="Times New Roman" w:hAnsi="Times New Roman" w:cs="Times New Roman"/>
          <w:sz w:val="24"/>
          <w:szCs w:val="24"/>
        </w:rPr>
        <w:t xml:space="preserve">Každá rodina má svoje </w:t>
      </w:r>
      <w:r w:rsidRPr="008F5647">
        <w:rPr>
          <w:rFonts w:ascii="Times New Roman" w:hAnsi="Times New Roman" w:cs="Times New Roman"/>
          <w:b/>
          <w:sz w:val="24"/>
          <w:szCs w:val="24"/>
        </w:rPr>
        <w:t xml:space="preserve">príjmy </w:t>
      </w:r>
      <w:r w:rsidRPr="008F5647">
        <w:rPr>
          <w:rFonts w:ascii="Times New Roman" w:hAnsi="Times New Roman" w:cs="Times New Roman"/>
          <w:sz w:val="24"/>
          <w:szCs w:val="24"/>
        </w:rPr>
        <w:t>(mz</w:t>
      </w:r>
      <w:r w:rsidR="008F5647" w:rsidRPr="008F5647">
        <w:rPr>
          <w:rFonts w:ascii="Times New Roman" w:hAnsi="Times New Roman" w:cs="Times New Roman"/>
          <w:sz w:val="24"/>
          <w:szCs w:val="24"/>
        </w:rPr>
        <w:t>da rodičov, príjmy z prenájmu...</w:t>
      </w:r>
      <w:r w:rsidRPr="008F5647">
        <w:rPr>
          <w:rFonts w:ascii="Times New Roman" w:hAnsi="Times New Roman" w:cs="Times New Roman"/>
          <w:sz w:val="24"/>
          <w:szCs w:val="24"/>
        </w:rPr>
        <w:t xml:space="preserve">), ktoré využíva na kupovanie rôznych výrobkov a služieb a tým uspokojuje svoje potreby. </w:t>
      </w:r>
    </w:p>
    <w:p w:rsidR="00F06D2C" w:rsidRPr="008F5647" w:rsidRDefault="00F06D2C" w:rsidP="00F06D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5647">
        <w:rPr>
          <w:rFonts w:ascii="Times New Roman" w:hAnsi="Times New Roman" w:cs="Times New Roman"/>
          <w:sz w:val="24"/>
          <w:szCs w:val="24"/>
        </w:rPr>
        <w:t xml:space="preserve"> - p</w:t>
      </w:r>
      <w:r w:rsidRPr="008F5647">
        <w:rPr>
          <w:rFonts w:ascii="Times New Roman" w:hAnsi="Times New Roman" w:cs="Times New Roman"/>
          <w:sz w:val="24"/>
          <w:szCs w:val="24"/>
        </w:rPr>
        <w:t xml:space="preserve">eniaze, ktoré rodina míňa, nazývame </w:t>
      </w:r>
      <w:r w:rsidRPr="008F5647">
        <w:rPr>
          <w:rFonts w:ascii="Times New Roman" w:hAnsi="Times New Roman" w:cs="Times New Roman"/>
          <w:b/>
          <w:sz w:val="24"/>
          <w:szCs w:val="24"/>
        </w:rPr>
        <w:t xml:space="preserve">výdavkami </w:t>
      </w:r>
      <w:r w:rsidRPr="008F5647">
        <w:rPr>
          <w:rFonts w:ascii="Times New Roman" w:hAnsi="Times New Roman" w:cs="Times New Roman"/>
          <w:sz w:val="24"/>
          <w:szCs w:val="24"/>
        </w:rPr>
        <w:t xml:space="preserve">(strava, ubytovanie, oblečenie...). </w:t>
      </w:r>
    </w:p>
    <w:p w:rsidR="00F06D2C" w:rsidRPr="008F5647" w:rsidRDefault="00F06D2C" w:rsidP="00F06D2C">
      <w:pPr>
        <w:rPr>
          <w:rFonts w:ascii="Times New Roman" w:hAnsi="Times New Roman" w:cs="Times New Roman"/>
          <w:b/>
          <w:sz w:val="24"/>
          <w:szCs w:val="24"/>
        </w:rPr>
      </w:pPr>
      <w:r w:rsidRPr="008F564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5241DF6F" wp14:editId="44257A4B">
            <wp:simplePos x="0" y="0"/>
            <wp:positionH relativeFrom="column">
              <wp:posOffset>4695412</wp:posOffset>
            </wp:positionH>
            <wp:positionV relativeFrom="paragraph">
              <wp:posOffset>324185</wp:posOffset>
            </wp:positionV>
            <wp:extent cx="1905117" cy="1448020"/>
            <wp:effectExtent l="19050" t="0" r="0" b="0"/>
            <wp:wrapNone/>
            <wp:docPr id="4" name="Obrázok 3" descr="File:Euro bank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Euro banknot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34" cy="144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647">
        <w:rPr>
          <w:rFonts w:ascii="Times New Roman" w:hAnsi="Times New Roman" w:cs="Times New Roman"/>
          <w:sz w:val="24"/>
          <w:szCs w:val="24"/>
        </w:rPr>
        <w:t>- p</w:t>
      </w:r>
      <w:r w:rsidRPr="008F5647">
        <w:rPr>
          <w:rFonts w:ascii="Times New Roman" w:hAnsi="Times New Roman" w:cs="Times New Roman"/>
          <w:sz w:val="24"/>
          <w:szCs w:val="24"/>
        </w:rPr>
        <w:t xml:space="preserve">redpokladané príjmy (+) a výdavky (-) napríklad rodiny, obce, štátu nazývame </w:t>
      </w:r>
      <w:r w:rsidR="008F5647" w:rsidRPr="008F5647">
        <w:rPr>
          <w:rFonts w:ascii="Times New Roman" w:hAnsi="Times New Roman" w:cs="Times New Roman"/>
          <w:b/>
          <w:sz w:val="24"/>
          <w:szCs w:val="24"/>
        </w:rPr>
        <w:t>rozpočet</w:t>
      </w:r>
    </w:p>
    <w:p w:rsidR="00F06D2C" w:rsidRDefault="00F06D2C" w:rsidP="00F06D2C">
      <w:pPr>
        <w:rPr>
          <w:rFonts w:ascii="Times New Roman" w:hAnsi="Times New Roman" w:cs="Times New Roman"/>
          <w:b/>
          <w:sz w:val="28"/>
          <w:szCs w:val="28"/>
        </w:rPr>
      </w:pPr>
    </w:p>
    <w:p w:rsidR="008F5647" w:rsidRDefault="008F5647" w:rsidP="00F06D2C">
      <w:pPr>
        <w:rPr>
          <w:rFonts w:ascii="Times New Roman" w:hAnsi="Times New Roman" w:cs="Times New Roman"/>
          <w:b/>
          <w:sz w:val="28"/>
          <w:szCs w:val="28"/>
        </w:rPr>
      </w:pPr>
    </w:p>
    <w:p w:rsidR="008F5647" w:rsidRDefault="008F5647" w:rsidP="00F06D2C">
      <w:pPr>
        <w:rPr>
          <w:rFonts w:ascii="Times New Roman" w:hAnsi="Times New Roman" w:cs="Times New Roman"/>
          <w:b/>
          <w:sz w:val="28"/>
          <w:szCs w:val="28"/>
        </w:rPr>
      </w:pPr>
    </w:p>
    <w:p w:rsidR="008F5647" w:rsidRDefault="008F5647" w:rsidP="00F06D2C">
      <w:pPr>
        <w:rPr>
          <w:rFonts w:ascii="Times New Roman" w:hAnsi="Times New Roman" w:cs="Times New Roman"/>
          <w:b/>
          <w:sz w:val="28"/>
          <w:szCs w:val="28"/>
        </w:rPr>
      </w:pPr>
    </w:p>
    <w:p w:rsidR="008F5647" w:rsidRPr="008F5647" w:rsidRDefault="008F5647" w:rsidP="00F06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Poznámka </w:t>
      </w:r>
      <w:r w:rsidRPr="008F564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F5647">
        <w:rPr>
          <w:rFonts w:ascii="Times New Roman" w:hAnsi="Times New Roman" w:cs="Times New Roman"/>
          <w:sz w:val="24"/>
          <w:szCs w:val="24"/>
        </w:rPr>
        <w:t>detailnejšie sa rodinnému rozpočtu budeme venovať budúcu hodinu</w:t>
      </w:r>
    </w:p>
    <w:sectPr w:rsidR="008F5647" w:rsidRPr="008F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2C"/>
    <w:rsid w:val="00455FBE"/>
    <w:rsid w:val="008F5647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B93"/>
  <w15:chartTrackingRefBased/>
  <w15:docId w15:val="{27756BE9-6F51-41EA-BAE6-753359A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2020-05-21T08:05:00Z</dcterms:created>
  <dcterms:modified xsi:type="dcterms:W3CDTF">2020-05-21T08:37:00Z</dcterms:modified>
</cp:coreProperties>
</file>