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7178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6D7086">
        <w:rPr>
          <w:rFonts w:ascii="Times New Roman" w:hAnsi="Times New Roman" w:cs="Times New Roman"/>
          <w:sz w:val="24"/>
          <w:szCs w:val="24"/>
          <w:shd w:val="clear" w:color="auto" w:fill="FFFFFF"/>
        </w:rPr>
        <w:t>7a</w:t>
      </w:r>
      <w:r w:rsidR="006E4CBF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6D7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grupa zaawansowana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5A81A3E8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38ADEB33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324DEDE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3886AE3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7077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7597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3941261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0239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237C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96220D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37CC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6A47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00CC62FC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3A79DA37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FB54F23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9A9E5C8" w14:textId="77777777" w:rsidR="00B75F49" w:rsidRPr="00A3475C" w:rsidRDefault="006D7086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you can buy a town?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Gdzie można kupić miasto? – rozwijanie umiejętności językowych.</w:t>
            </w:r>
          </w:p>
        </w:tc>
        <w:tc>
          <w:tcPr>
            <w:tcW w:w="2727" w:type="dxa"/>
          </w:tcPr>
          <w:p w14:paraId="25E0EB12" w14:textId="77777777" w:rsidR="00A81778" w:rsidRDefault="006D7086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strona 92,93.</w:t>
            </w:r>
          </w:p>
          <w:p w14:paraId="40A6DAF8" w14:textId="77777777" w:rsidR="006D7086" w:rsidRPr="00A3475C" w:rsidRDefault="006D7086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1,2,3/93</w:t>
            </w:r>
          </w:p>
        </w:tc>
        <w:tc>
          <w:tcPr>
            <w:tcW w:w="4247" w:type="dxa"/>
          </w:tcPr>
          <w:p w14:paraId="5C2B363B" w14:textId="77777777" w:rsidR="00B75F49" w:rsidRPr="00A3475C" w:rsidRDefault="00B75F49" w:rsidP="007A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CF211A" w14:paraId="227DDD9A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3BFE0017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A564215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A31E8C1" w14:textId="77777777" w:rsidR="00B75F49" w:rsidRPr="00631734" w:rsidRDefault="006D7086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Praca – wprowadzenie słownictwa.</w:t>
            </w:r>
          </w:p>
        </w:tc>
        <w:tc>
          <w:tcPr>
            <w:tcW w:w="2727" w:type="dxa"/>
          </w:tcPr>
          <w:p w14:paraId="67BB3F1A" w14:textId="77777777" w:rsidR="007A357D" w:rsidRPr="006D7086" w:rsidRDefault="006D7086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strona 94,95. </w:t>
            </w:r>
          </w:p>
        </w:tc>
        <w:tc>
          <w:tcPr>
            <w:tcW w:w="4247" w:type="dxa"/>
          </w:tcPr>
          <w:p w14:paraId="1570C68D" w14:textId="77777777" w:rsidR="00B75F49" w:rsidRPr="00CF211A" w:rsidRDefault="00AB0BAD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poprzez ap</w:t>
            </w:r>
            <w:r w:rsidR="007A357D">
              <w:rPr>
                <w:rFonts w:ascii="Times New Roman" w:hAnsi="Times New Roman" w:cs="Times New Roman"/>
                <w:sz w:val="20"/>
                <w:szCs w:val="20"/>
              </w:rPr>
              <w:t xml:space="preserve">likację </w:t>
            </w:r>
            <w:proofErr w:type="spellStart"/>
            <w:r w:rsidR="006D7086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6D7086">
              <w:rPr>
                <w:rFonts w:ascii="Times New Roman" w:hAnsi="Times New Roman" w:cs="Times New Roman"/>
                <w:sz w:val="20"/>
                <w:szCs w:val="20"/>
              </w:rPr>
              <w:t xml:space="preserve"> o godzinie 11.00</w:t>
            </w:r>
          </w:p>
        </w:tc>
      </w:tr>
      <w:tr w:rsidR="00B75F49" w:rsidRPr="00F84799" w14:paraId="394D6CC0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51AB1045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A9C112B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04B59E4" w14:textId="77777777" w:rsidR="00B75F49" w:rsidRPr="00631734" w:rsidRDefault="006E4CBF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predictions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Użycie czasu przyszłego do wyrażania przyszłości.</w:t>
            </w:r>
          </w:p>
        </w:tc>
        <w:tc>
          <w:tcPr>
            <w:tcW w:w="2727" w:type="dxa"/>
          </w:tcPr>
          <w:p w14:paraId="25C44D4E" w14:textId="77777777" w:rsidR="009639CC" w:rsidRDefault="006E4CBF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96.</w:t>
            </w:r>
          </w:p>
          <w:p w14:paraId="76D67C21" w14:textId="77777777" w:rsidR="006E4CBF" w:rsidRDefault="006E4CBF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strona 90.</w:t>
            </w:r>
          </w:p>
          <w:p w14:paraId="1D64F32E" w14:textId="77777777" w:rsidR="006E4CBF" w:rsidRPr="00F84799" w:rsidRDefault="006E4CBF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14:paraId="44D1E27C" w14:textId="77777777" w:rsidR="00B75F49" w:rsidRPr="00F8479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A806B" w14:textId="77777777" w:rsidR="00A3475C" w:rsidRPr="00F84799" w:rsidRDefault="006E4CBF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11.00</w:t>
            </w:r>
          </w:p>
        </w:tc>
      </w:tr>
      <w:tr w:rsidR="009639CC" w:rsidRPr="00631734" w14:paraId="620020B7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A51E075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21CD91F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098" w:type="dxa"/>
          </w:tcPr>
          <w:p w14:paraId="07C25454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529DABB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1B904F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08887DB5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39F3F41B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EE891AA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2098" w:type="dxa"/>
          </w:tcPr>
          <w:p w14:paraId="1B290924" w14:textId="77777777" w:rsidR="009639CC" w:rsidRPr="00631734" w:rsidRDefault="007A357D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14:paraId="10507084" w14:textId="77777777" w:rsidR="00F84799" w:rsidRDefault="00F8479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8F92189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B42D2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472579"/>
    <w:rsid w:val="00587C88"/>
    <w:rsid w:val="00631734"/>
    <w:rsid w:val="006D7086"/>
    <w:rsid w:val="006E4CBF"/>
    <w:rsid w:val="007A357D"/>
    <w:rsid w:val="007B172F"/>
    <w:rsid w:val="009639CC"/>
    <w:rsid w:val="00972430"/>
    <w:rsid w:val="00993644"/>
    <w:rsid w:val="009A7646"/>
    <w:rsid w:val="00A3475C"/>
    <w:rsid w:val="00A81778"/>
    <w:rsid w:val="00AB0BAD"/>
    <w:rsid w:val="00B75F49"/>
    <w:rsid w:val="00C63C52"/>
    <w:rsid w:val="00C86CB6"/>
    <w:rsid w:val="00CF211A"/>
    <w:rsid w:val="00F84799"/>
    <w:rsid w:val="00FA5BF2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CCBB"/>
  <w15:docId w15:val="{0EA25DC8-534F-4628-8384-BE22609D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2020-04-17T08:31:00Z</dcterms:created>
  <dcterms:modified xsi:type="dcterms:W3CDTF">2020-04-17T08:31:00Z</dcterms:modified>
</cp:coreProperties>
</file>