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8.B                                   19.11.2020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ZOSKUPENIA V ĽUDOVEJ HUDBE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ĽUDOVÁ HUDBA - je hudobný žáner širokých más obyvateľstva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-tradične zachovaný ústnym podanim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-hudba ma v tradičnej kultúre významné postavenie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-bola neodmysliteľnou súčasťou obradov, zábavy, oddychu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 najrozšírenejším formám hudobného zoskupenia patrí SLÁČIKOVÁ HUDBA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skladá sa iba z hráčov na  sláčikové nástroje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prevládajú husle, violy, basa, cimbal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Ďalší druh kapely je DYCHOVÝ ORCHESTER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nástrojoch prevládajú klarinety, trubky, lesné rohy, heligónky, činely a bubny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GAJDOŠSKÁ HUDBA - bola postupne vytlačená sláčikovou hudbou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hudobné nástroje - drumbľa, fujara, gajdy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hrou na gajdy sprevádzali pastierske tance, fašiangové obchôdzky a vianočné koledovanie pastierov 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VYPOĆUJTE SI UKÁŽKY: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ľudová hudba STANA BALÁŽA (sláčiková)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https://www.youtube.com/watch?v=m_5W3CF70js&amp;ab_channel=LHStanaBalaza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dychová hudba kesanka 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https://www.youtube.com/watch?v=MbPXbFA0c8U&amp;ab_channel=J%C3%A1nNov%C3%A1k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gajdošská ľudová hudba 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https://www.youtube.com/watch?v=o_Go0wsr3ts&amp;list=PLeob5nDHWgawk1gUqjY5eose2nttA-T9c&amp;ab_channel=Polhorsk%C3%A1muzikaGoralsk%C3%A1gajdo%C5%A1sk%C3%A1%C4%BEudov%C3%A1hudba-Topic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_5W3CF70js&amp;ab_channel=LHStanaBalaza" TargetMode="External"/><Relationship Id="rId7" Type="http://schemas.openxmlformats.org/officeDocument/2006/relationships/hyperlink" Target="https://www.youtube.com/watch?v=MbPXbFA0c8U&amp;ab_channel=J%C3%A1nNov%C3%A1k" TargetMode="External"/><Relationship Id="rId8" Type="http://schemas.openxmlformats.org/officeDocument/2006/relationships/hyperlink" Target="https://www.youtube.com/watch?v=o_Go0wsr3ts&amp;list=PLeob5nDHWgawk1gUqjY5eose2nttA-T9c&amp;ab_channel=Polhorsk%C3%A1muzikaGoralsk%C3%A1gajdo%C5%A1sk%C3%A1%C4%BEudov%C3%A1hudba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