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F751ED" w:rsidRDefault="003C2801" w:rsidP="0056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RUSKO</w:t>
      </w:r>
    </w:p>
    <w:p w:rsidR="00563090" w:rsidRDefault="00563090" w:rsidP="00563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C2801" w:rsidRDefault="003C2801" w:rsidP="003C28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Hlavné mesto: </w:t>
      </w:r>
      <w:r w:rsidRPr="003C2801">
        <w:rPr>
          <w:rFonts w:ascii="Times New Roman" w:hAnsi="Times New Roman" w:cs="Times New Roman"/>
          <w:b/>
          <w:bCs/>
          <w:sz w:val="24"/>
          <w:szCs w:val="24"/>
        </w:rPr>
        <w:t>Moskva</w:t>
      </w:r>
    </w:p>
    <w:p w:rsidR="00000000" w:rsidRPr="003C2801" w:rsidRDefault="003C2801" w:rsidP="003C28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Počet obyvateľov: </w:t>
      </w:r>
      <w:r w:rsidRPr="003C2801">
        <w:rPr>
          <w:rFonts w:ascii="Times New Roman" w:hAnsi="Times New Roman" w:cs="Times New Roman"/>
          <w:b/>
          <w:bCs/>
          <w:sz w:val="24"/>
          <w:szCs w:val="24"/>
        </w:rPr>
        <w:t>145 000 000</w:t>
      </w:r>
    </w:p>
    <w:p w:rsidR="00000000" w:rsidRPr="003C2801" w:rsidRDefault="003C2801" w:rsidP="003C28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>Štátne zriadenie: republika</w:t>
      </w:r>
    </w:p>
    <w:p w:rsidR="00000000" w:rsidRPr="003C2801" w:rsidRDefault="003C2801" w:rsidP="003C28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b/>
          <w:bCs/>
          <w:sz w:val="24"/>
          <w:szCs w:val="24"/>
        </w:rPr>
        <w:t xml:space="preserve">Rozlohou je to najväčší štát sveta </w:t>
      </w:r>
      <w:r w:rsidRPr="003C2801">
        <w:rPr>
          <w:rFonts w:ascii="Times New Roman" w:hAnsi="Times New Roman" w:cs="Times New Roman"/>
          <w:sz w:val="24"/>
          <w:szCs w:val="24"/>
        </w:rPr>
        <w:t>(11% povrchu Zeme)</w:t>
      </w:r>
    </w:p>
    <w:p w:rsidR="00000000" w:rsidRPr="003C2801" w:rsidRDefault="003C2801" w:rsidP="003C28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Na svetadieloch </w:t>
      </w:r>
      <w:r w:rsidRPr="003C2801">
        <w:rPr>
          <w:rFonts w:ascii="Times New Roman" w:hAnsi="Times New Roman" w:cs="Times New Roman"/>
          <w:b/>
          <w:bCs/>
          <w:sz w:val="24"/>
          <w:szCs w:val="24"/>
        </w:rPr>
        <w:t>Európa</w:t>
      </w:r>
      <w:r w:rsidRPr="003C2801">
        <w:rPr>
          <w:rFonts w:ascii="Times New Roman" w:hAnsi="Times New Roman" w:cs="Times New Roman"/>
          <w:sz w:val="24"/>
          <w:szCs w:val="24"/>
        </w:rPr>
        <w:t xml:space="preserve"> a </w:t>
      </w:r>
      <w:r w:rsidRPr="003C2801">
        <w:rPr>
          <w:rFonts w:ascii="Times New Roman" w:hAnsi="Times New Roman" w:cs="Times New Roman"/>
          <w:b/>
          <w:bCs/>
          <w:sz w:val="24"/>
          <w:szCs w:val="24"/>
        </w:rPr>
        <w:t>Ázia</w:t>
      </w:r>
    </w:p>
    <w:p w:rsidR="00000000" w:rsidRPr="003C2801" w:rsidRDefault="003C2801" w:rsidP="003C28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Prechádza ním </w:t>
      </w:r>
      <w:r w:rsidRPr="003C2801">
        <w:rPr>
          <w:rFonts w:ascii="Times New Roman" w:hAnsi="Times New Roman" w:cs="Times New Roman"/>
          <w:b/>
          <w:bCs/>
          <w:sz w:val="24"/>
          <w:szCs w:val="24"/>
        </w:rPr>
        <w:t xml:space="preserve">11 časových pásiem </w:t>
      </w:r>
      <w:r w:rsidRPr="003C2801">
        <w:rPr>
          <w:rFonts w:ascii="Times New Roman" w:hAnsi="Times New Roman" w:cs="Times New Roman"/>
          <w:sz w:val="24"/>
          <w:szCs w:val="24"/>
        </w:rPr>
        <w:t>od roku 2011</w:t>
      </w:r>
    </w:p>
    <w:p w:rsid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3C2801" w:rsidRDefault="003C2801" w:rsidP="003C28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V rámci Ruska existuje 21 republík so značnou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autonómiou </w:t>
      </w:r>
      <w:r w:rsidRPr="003C2801">
        <w:rPr>
          <w:rFonts w:ascii="Times New Roman" w:hAnsi="Times New Roman" w:cs="Times New Roman"/>
          <w:sz w:val="24"/>
          <w:szCs w:val="24"/>
        </w:rPr>
        <w:t xml:space="preserve">napr. </w:t>
      </w:r>
      <w:r w:rsidRPr="003C2801">
        <w:rPr>
          <w:rFonts w:ascii="Times New Roman" w:hAnsi="Times New Roman" w:cs="Times New Roman"/>
          <w:bCs/>
          <w:sz w:val="24"/>
          <w:szCs w:val="24"/>
        </w:rPr>
        <w:t>Karélia</w:t>
      </w:r>
      <w:r w:rsidRPr="003C2801">
        <w:rPr>
          <w:rFonts w:ascii="Times New Roman" w:hAnsi="Times New Roman" w:cs="Times New Roman"/>
          <w:sz w:val="24"/>
          <w:szCs w:val="24"/>
        </w:rPr>
        <w:t xml:space="preserve"> – oblasť pri hraniciach s Fínskom,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Severné </w:t>
      </w:r>
      <w:proofErr w:type="spellStart"/>
      <w:r w:rsidRPr="003C2801">
        <w:rPr>
          <w:rFonts w:ascii="Times New Roman" w:hAnsi="Times New Roman" w:cs="Times New Roman"/>
          <w:bCs/>
          <w:sz w:val="24"/>
          <w:szCs w:val="24"/>
        </w:rPr>
        <w:t>Osecko</w:t>
      </w:r>
      <w:proofErr w:type="spellEnd"/>
      <w:r w:rsidRPr="003C2801">
        <w:rPr>
          <w:rFonts w:ascii="Times New Roman" w:hAnsi="Times New Roman" w:cs="Times New Roman"/>
          <w:sz w:val="24"/>
          <w:szCs w:val="24"/>
        </w:rPr>
        <w:t xml:space="preserve">,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Čečensko </w:t>
      </w:r>
      <w:r w:rsidRPr="003C2801">
        <w:rPr>
          <w:rFonts w:ascii="Times New Roman" w:hAnsi="Times New Roman" w:cs="Times New Roman"/>
          <w:sz w:val="24"/>
          <w:szCs w:val="24"/>
        </w:rPr>
        <w:t>(bojujú za nezávislosť)</w:t>
      </w:r>
    </w:p>
    <w:p w:rsid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01" w:rsidRP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01">
        <w:rPr>
          <w:rFonts w:ascii="Times New Roman" w:hAnsi="Times New Roman" w:cs="Times New Roman"/>
          <w:b/>
          <w:sz w:val="24"/>
          <w:szCs w:val="24"/>
        </w:rPr>
        <w:t>Prírodné podmienky</w:t>
      </w:r>
    </w:p>
    <w:p w:rsidR="00000000" w:rsidRPr="003C2801" w:rsidRDefault="003C2801" w:rsidP="003C28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>Najhlbšie sladkovodné jazero na Zemi –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 Bajkal</w:t>
      </w:r>
    </w:p>
    <w:p w:rsidR="00000000" w:rsidRPr="003C2801" w:rsidRDefault="003C2801" w:rsidP="003C28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Najvyšší vrch – </w:t>
      </w:r>
      <w:r w:rsidRPr="003C2801">
        <w:rPr>
          <w:rFonts w:ascii="Times New Roman" w:hAnsi="Times New Roman" w:cs="Times New Roman"/>
          <w:bCs/>
          <w:sz w:val="24"/>
          <w:szCs w:val="24"/>
        </w:rPr>
        <w:t>Elbrus</w:t>
      </w:r>
    </w:p>
    <w:p w:rsidR="00000000" w:rsidRPr="003C2801" w:rsidRDefault="003C2801" w:rsidP="003C28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Významné rieky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– Don, Volga, Ob, </w:t>
      </w:r>
      <w:proofErr w:type="spellStart"/>
      <w:r w:rsidRPr="003C2801">
        <w:rPr>
          <w:rFonts w:ascii="Times New Roman" w:hAnsi="Times New Roman" w:cs="Times New Roman"/>
          <w:bCs/>
          <w:sz w:val="24"/>
          <w:szCs w:val="24"/>
        </w:rPr>
        <w:t>Dvina</w:t>
      </w:r>
      <w:proofErr w:type="spellEnd"/>
      <w:r w:rsidRPr="003C2801">
        <w:rPr>
          <w:rFonts w:ascii="Times New Roman" w:hAnsi="Times New Roman" w:cs="Times New Roman"/>
          <w:bCs/>
          <w:sz w:val="24"/>
          <w:szCs w:val="24"/>
        </w:rPr>
        <w:t>, Lena, Jenisej</w:t>
      </w:r>
    </w:p>
    <w:p w:rsidR="00000000" w:rsidRPr="003C2801" w:rsidRDefault="003C2801" w:rsidP="003C28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>V európskej čast</w:t>
      </w:r>
      <w:r w:rsidRPr="003C2801">
        <w:rPr>
          <w:rFonts w:ascii="Times New Roman" w:hAnsi="Times New Roman" w:cs="Times New Roman"/>
          <w:sz w:val="24"/>
          <w:szCs w:val="24"/>
        </w:rPr>
        <w:t>i Ruska –lesy mierneho pásma</w:t>
      </w:r>
    </w:p>
    <w:p w:rsidR="00000000" w:rsidRPr="003C2801" w:rsidRDefault="003C2801" w:rsidP="003C28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>V ázijskej časti Ruska – tajgy a tundra</w:t>
      </w:r>
    </w:p>
    <w:p w:rsid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01" w:rsidRP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01">
        <w:rPr>
          <w:rFonts w:ascii="Times New Roman" w:hAnsi="Times New Roman" w:cs="Times New Roman"/>
          <w:b/>
          <w:sz w:val="24"/>
          <w:szCs w:val="24"/>
        </w:rPr>
        <w:t>Obyvateľstvo</w:t>
      </w:r>
    </w:p>
    <w:p w:rsidR="00000000" w:rsidRPr="003C2801" w:rsidRDefault="003C2801" w:rsidP="003C28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bCs/>
          <w:sz w:val="24"/>
          <w:szCs w:val="24"/>
        </w:rPr>
        <w:t xml:space="preserve">Mnohonárodnostný štát </w:t>
      </w:r>
      <w:r w:rsidRPr="003C2801">
        <w:rPr>
          <w:rFonts w:ascii="Times New Roman" w:hAnsi="Times New Roman" w:cs="Times New Roman"/>
          <w:sz w:val="24"/>
          <w:szCs w:val="24"/>
        </w:rPr>
        <w:t xml:space="preserve">–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viac ako 100 národov </w:t>
      </w:r>
      <w:r w:rsidRPr="003C2801">
        <w:rPr>
          <w:rFonts w:ascii="Times New Roman" w:hAnsi="Times New Roman" w:cs="Times New Roman"/>
          <w:sz w:val="24"/>
          <w:szCs w:val="24"/>
        </w:rPr>
        <w:t>– 81% tvoria Rusi, 4% Tatári, 3% Ukrajinci</w:t>
      </w:r>
    </w:p>
    <w:p w:rsidR="00000000" w:rsidRPr="003C2801" w:rsidRDefault="003C2801" w:rsidP="003C28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Rusi –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slovanská jazyková skupina </w:t>
      </w:r>
      <w:r w:rsidRPr="003C2801">
        <w:rPr>
          <w:rFonts w:ascii="Times New Roman" w:hAnsi="Times New Roman" w:cs="Times New Roman"/>
          <w:sz w:val="24"/>
          <w:szCs w:val="24"/>
        </w:rPr>
        <w:t xml:space="preserve">– </w:t>
      </w:r>
      <w:r w:rsidRPr="003C2801">
        <w:rPr>
          <w:rFonts w:ascii="Times New Roman" w:hAnsi="Times New Roman" w:cs="Times New Roman"/>
          <w:bCs/>
          <w:sz w:val="24"/>
          <w:szCs w:val="24"/>
        </w:rPr>
        <w:t>ruština</w:t>
      </w:r>
      <w:r w:rsidRPr="003C2801">
        <w:rPr>
          <w:rFonts w:ascii="Times New Roman" w:hAnsi="Times New Roman" w:cs="Times New Roman"/>
          <w:sz w:val="24"/>
          <w:szCs w:val="24"/>
        </w:rPr>
        <w:t xml:space="preserve"> – písmo </w:t>
      </w:r>
      <w:r w:rsidRPr="003C2801">
        <w:rPr>
          <w:rFonts w:ascii="Times New Roman" w:hAnsi="Times New Roman" w:cs="Times New Roman"/>
          <w:bCs/>
          <w:sz w:val="24"/>
          <w:szCs w:val="24"/>
        </w:rPr>
        <w:t>azbuka</w:t>
      </w:r>
    </w:p>
    <w:p w:rsidR="00000000" w:rsidRPr="003C2801" w:rsidRDefault="003C2801" w:rsidP="003C28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>V ázijskej časti žije iba 20% obyvateľstva</w:t>
      </w:r>
    </w:p>
    <w:p w:rsidR="00000000" w:rsidRPr="003C2801" w:rsidRDefault="003C2801" w:rsidP="003C28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>Väčšina Rusov bez vyznania (následok dlhodobého štátneho ateizmu)</w:t>
      </w:r>
    </w:p>
    <w:p w:rsidR="00000000" w:rsidRPr="003C2801" w:rsidRDefault="003C2801" w:rsidP="003C28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Veriaci: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pravoslávna cirkev 55%, </w:t>
      </w:r>
      <w:r w:rsidRPr="003C2801">
        <w:rPr>
          <w:rFonts w:ascii="Times New Roman" w:hAnsi="Times New Roman" w:cs="Times New Roman"/>
          <w:sz w:val="24"/>
          <w:szCs w:val="24"/>
        </w:rPr>
        <w:t>islam 10%</w:t>
      </w:r>
    </w:p>
    <w:p w:rsid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01" w:rsidRP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01">
        <w:rPr>
          <w:rFonts w:ascii="Times New Roman" w:hAnsi="Times New Roman" w:cs="Times New Roman"/>
          <w:b/>
          <w:sz w:val="24"/>
          <w:szCs w:val="24"/>
        </w:rPr>
        <w:t>Poľnohospodárstvo</w:t>
      </w:r>
    </w:p>
    <w:p w:rsidR="00000000" w:rsidRPr="003C2801" w:rsidRDefault="003C2801" w:rsidP="003C28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bCs/>
          <w:sz w:val="24"/>
          <w:szCs w:val="24"/>
        </w:rPr>
        <w:t xml:space="preserve">Svetová obilnica </w:t>
      </w:r>
      <w:r w:rsidRPr="003C2801">
        <w:rPr>
          <w:rFonts w:ascii="Times New Roman" w:hAnsi="Times New Roman" w:cs="Times New Roman"/>
          <w:sz w:val="24"/>
          <w:szCs w:val="24"/>
        </w:rPr>
        <w:t>– jačmeň, raž, ovos, kukurica, pšenica</w:t>
      </w:r>
    </w:p>
    <w:p w:rsidR="00000000" w:rsidRPr="003C2801" w:rsidRDefault="003C2801" w:rsidP="003C28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Najväčší </w:t>
      </w:r>
      <w:r w:rsidRPr="003C2801">
        <w:rPr>
          <w:rFonts w:ascii="Times New Roman" w:hAnsi="Times New Roman" w:cs="Times New Roman"/>
          <w:bCs/>
          <w:sz w:val="24"/>
          <w:szCs w:val="24"/>
        </w:rPr>
        <w:t>producent zemiakov na svete</w:t>
      </w:r>
    </w:p>
    <w:p w:rsidR="00000000" w:rsidRPr="003C2801" w:rsidRDefault="003C2801" w:rsidP="003C28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>Chov hovädzieho dobytka (</w:t>
      </w:r>
      <w:r w:rsidRPr="003C2801">
        <w:rPr>
          <w:rFonts w:ascii="Times New Roman" w:hAnsi="Times New Roman" w:cs="Times New Roman"/>
          <w:bCs/>
          <w:sz w:val="24"/>
          <w:szCs w:val="24"/>
        </w:rPr>
        <w:t>veľký producent mlieka na svete</w:t>
      </w:r>
      <w:r w:rsidRPr="003C2801">
        <w:rPr>
          <w:rFonts w:ascii="Times New Roman" w:hAnsi="Times New Roman" w:cs="Times New Roman"/>
          <w:sz w:val="24"/>
          <w:szCs w:val="24"/>
        </w:rPr>
        <w:t>)</w:t>
      </w:r>
    </w:p>
    <w:p w:rsidR="00000000" w:rsidRPr="003C2801" w:rsidRDefault="003C2801" w:rsidP="003C28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Tundra –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chov </w:t>
      </w:r>
      <w:r w:rsidRPr="003C2801">
        <w:rPr>
          <w:rFonts w:ascii="Times New Roman" w:hAnsi="Times New Roman" w:cs="Times New Roman"/>
          <w:bCs/>
          <w:sz w:val="24"/>
          <w:szCs w:val="24"/>
        </w:rPr>
        <w:t>sobov</w:t>
      </w:r>
    </w:p>
    <w:p w:rsidR="00000000" w:rsidRPr="003C2801" w:rsidRDefault="003C2801" w:rsidP="003C28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Tajga – </w:t>
      </w:r>
      <w:r w:rsidRPr="003C2801">
        <w:rPr>
          <w:rFonts w:ascii="Times New Roman" w:hAnsi="Times New Roman" w:cs="Times New Roman"/>
          <w:bCs/>
          <w:sz w:val="24"/>
          <w:szCs w:val="24"/>
        </w:rPr>
        <w:t>chov kožušinovej zveri (líšky, norky)</w:t>
      </w:r>
    </w:p>
    <w:p w:rsidR="00000000" w:rsidRPr="003C2801" w:rsidRDefault="003C2801" w:rsidP="003C28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bCs/>
          <w:sz w:val="24"/>
          <w:szCs w:val="24"/>
        </w:rPr>
        <w:t>Rybolov</w:t>
      </w:r>
    </w:p>
    <w:p w:rsidR="00000000" w:rsidRPr="003C2801" w:rsidRDefault="003C2801" w:rsidP="003C28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Potraviny musí aj dovážať! – </w:t>
      </w:r>
      <w:r w:rsidRPr="003C2801">
        <w:rPr>
          <w:rFonts w:ascii="Times New Roman" w:hAnsi="Times New Roman" w:cs="Times New Roman"/>
          <w:bCs/>
          <w:sz w:val="24"/>
          <w:szCs w:val="24"/>
        </w:rPr>
        <w:t>z Ukrajiny a Kazachstanu</w:t>
      </w:r>
    </w:p>
    <w:p w:rsid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01" w:rsidRP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01">
        <w:rPr>
          <w:rFonts w:ascii="Times New Roman" w:hAnsi="Times New Roman" w:cs="Times New Roman"/>
          <w:b/>
          <w:sz w:val="24"/>
          <w:szCs w:val="24"/>
        </w:rPr>
        <w:t>Priemysel</w:t>
      </w:r>
    </w:p>
    <w:p w:rsidR="00000000" w:rsidRPr="003C2801" w:rsidRDefault="003C2801" w:rsidP="003C28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Prevláda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ťažký priemysel </w:t>
      </w:r>
      <w:r w:rsidRPr="003C2801">
        <w:rPr>
          <w:rFonts w:ascii="Times New Roman" w:hAnsi="Times New Roman" w:cs="Times New Roman"/>
          <w:sz w:val="24"/>
          <w:szCs w:val="24"/>
        </w:rPr>
        <w:t>(ťažba a spracovanie)</w:t>
      </w:r>
    </w:p>
    <w:p w:rsidR="00000000" w:rsidRPr="003C2801" w:rsidRDefault="003C2801" w:rsidP="003C28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Veľké zásoby </w:t>
      </w:r>
      <w:r w:rsidRPr="003C2801">
        <w:rPr>
          <w:rFonts w:ascii="Times New Roman" w:hAnsi="Times New Roman" w:cs="Times New Roman"/>
          <w:bCs/>
          <w:sz w:val="24"/>
          <w:szCs w:val="24"/>
        </w:rPr>
        <w:t>ropy a zemného plynu</w:t>
      </w:r>
    </w:p>
    <w:p w:rsidR="00000000" w:rsidRPr="003C2801" w:rsidRDefault="003C2801" w:rsidP="003C28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Mnoho iných nerastných surovín: </w:t>
      </w:r>
      <w:r w:rsidRPr="003C2801">
        <w:rPr>
          <w:rFonts w:ascii="Times New Roman" w:hAnsi="Times New Roman" w:cs="Times New Roman"/>
          <w:bCs/>
          <w:sz w:val="24"/>
          <w:szCs w:val="24"/>
        </w:rPr>
        <w:t>zlato</w:t>
      </w:r>
      <w:r w:rsidRPr="003C2801">
        <w:rPr>
          <w:rFonts w:ascii="Times New Roman" w:hAnsi="Times New Roman" w:cs="Times New Roman"/>
          <w:sz w:val="24"/>
          <w:szCs w:val="24"/>
        </w:rPr>
        <w:t xml:space="preserve"> (Sibír), </w:t>
      </w:r>
      <w:r w:rsidRPr="003C2801">
        <w:rPr>
          <w:rFonts w:ascii="Times New Roman" w:hAnsi="Times New Roman" w:cs="Times New Roman"/>
          <w:bCs/>
          <w:sz w:val="24"/>
          <w:szCs w:val="24"/>
        </w:rPr>
        <w:t>diamanty</w:t>
      </w:r>
      <w:r w:rsidRPr="003C2801">
        <w:rPr>
          <w:rFonts w:ascii="Times New Roman" w:hAnsi="Times New Roman" w:cs="Times New Roman"/>
          <w:sz w:val="24"/>
          <w:szCs w:val="24"/>
        </w:rPr>
        <w:t xml:space="preserve">, </w:t>
      </w:r>
      <w:r w:rsidRPr="003C2801">
        <w:rPr>
          <w:rFonts w:ascii="Times New Roman" w:hAnsi="Times New Roman" w:cs="Times New Roman"/>
          <w:bCs/>
          <w:sz w:val="24"/>
          <w:szCs w:val="24"/>
        </w:rPr>
        <w:t>čierne</w:t>
      </w:r>
      <w:r w:rsidRPr="003C2801">
        <w:rPr>
          <w:rFonts w:ascii="Times New Roman" w:hAnsi="Times New Roman" w:cs="Times New Roman"/>
          <w:sz w:val="24"/>
          <w:szCs w:val="24"/>
        </w:rPr>
        <w:t xml:space="preserve"> a </w:t>
      </w:r>
      <w:r w:rsidRPr="003C2801">
        <w:rPr>
          <w:rFonts w:ascii="Times New Roman" w:hAnsi="Times New Roman" w:cs="Times New Roman"/>
          <w:bCs/>
          <w:sz w:val="24"/>
          <w:szCs w:val="24"/>
        </w:rPr>
        <w:t>hnedé uhlie</w:t>
      </w:r>
      <w:r w:rsidRPr="003C2801">
        <w:rPr>
          <w:rFonts w:ascii="Times New Roman" w:hAnsi="Times New Roman" w:cs="Times New Roman"/>
          <w:sz w:val="24"/>
          <w:szCs w:val="24"/>
        </w:rPr>
        <w:t xml:space="preserve">,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železná ruda </w:t>
      </w:r>
    </w:p>
    <w:p w:rsidR="00000000" w:rsidRPr="003C2801" w:rsidRDefault="003C2801" w:rsidP="003C28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Farebné kovy </w:t>
      </w:r>
    </w:p>
    <w:p w:rsidR="00000000" w:rsidRPr="003C2801" w:rsidRDefault="003C2801" w:rsidP="003C28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>Ťažba dreva</w:t>
      </w:r>
    </w:p>
    <w:p w:rsidR="00000000" w:rsidRPr="003C2801" w:rsidRDefault="003C2801" w:rsidP="003C28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Výroba </w:t>
      </w:r>
      <w:r w:rsidRPr="003C2801">
        <w:rPr>
          <w:rFonts w:ascii="Times New Roman" w:hAnsi="Times New Roman" w:cs="Times New Roman"/>
          <w:bCs/>
          <w:sz w:val="24"/>
          <w:szCs w:val="24"/>
        </w:rPr>
        <w:t xml:space="preserve">dopravných prostriedkov </w:t>
      </w:r>
      <w:r w:rsidRPr="003C2801">
        <w:rPr>
          <w:rFonts w:ascii="Times New Roman" w:hAnsi="Times New Roman" w:cs="Times New Roman"/>
          <w:sz w:val="24"/>
          <w:szCs w:val="24"/>
        </w:rPr>
        <w:t>(automobily, lode, lietadlá, kozmická technika)</w:t>
      </w:r>
    </w:p>
    <w:p w:rsidR="00000000" w:rsidRPr="003C2801" w:rsidRDefault="003C2801" w:rsidP="003C28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bCs/>
          <w:sz w:val="24"/>
          <w:szCs w:val="24"/>
        </w:rPr>
        <w:t>Výroba zbraní</w:t>
      </w:r>
    </w:p>
    <w:p w:rsid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801" w:rsidRPr="003C2801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01">
        <w:rPr>
          <w:rFonts w:ascii="Times New Roman" w:hAnsi="Times New Roman" w:cs="Times New Roman"/>
          <w:b/>
          <w:sz w:val="24"/>
          <w:szCs w:val="24"/>
        </w:rPr>
        <w:t>Zaujímavosti</w:t>
      </w:r>
    </w:p>
    <w:p w:rsidR="00000000" w:rsidRPr="003C2801" w:rsidRDefault="003C2801" w:rsidP="003C280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Najdôležitejšia dopravná tepna je </w:t>
      </w:r>
      <w:proofErr w:type="spellStart"/>
      <w:r w:rsidRPr="003C2801">
        <w:rPr>
          <w:rFonts w:ascii="Times New Roman" w:hAnsi="Times New Roman" w:cs="Times New Roman"/>
          <w:bCs/>
          <w:sz w:val="24"/>
          <w:szCs w:val="24"/>
        </w:rPr>
        <w:t>Transsibírska</w:t>
      </w:r>
      <w:proofErr w:type="spellEnd"/>
      <w:r w:rsidRPr="003C2801">
        <w:rPr>
          <w:rFonts w:ascii="Times New Roman" w:hAnsi="Times New Roman" w:cs="Times New Roman"/>
          <w:bCs/>
          <w:sz w:val="24"/>
          <w:szCs w:val="24"/>
        </w:rPr>
        <w:t xml:space="preserve"> železnica</w:t>
      </w:r>
    </w:p>
    <w:p w:rsidR="00000000" w:rsidRPr="003C2801" w:rsidRDefault="003C2801" w:rsidP="003C280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bCs/>
          <w:sz w:val="24"/>
          <w:szCs w:val="24"/>
        </w:rPr>
        <w:lastRenderedPageBreak/>
        <w:t>Významná letecká doprava! (vnútroštátne lety)</w:t>
      </w:r>
    </w:p>
    <w:p w:rsidR="00000000" w:rsidRPr="003C2801" w:rsidRDefault="003C2801" w:rsidP="003C280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01">
        <w:rPr>
          <w:rFonts w:ascii="Times New Roman" w:hAnsi="Times New Roman" w:cs="Times New Roman"/>
          <w:sz w:val="24"/>
          <w:szCs w:val="24"/>
        </w:rPr>
        <w:t xml:space="preserve">Najvýznamnejšie mestá : </w:t>
      </w:r>
      <w:proofErr w:type="spellStart"/>
      <w:r w:rsidRPr="003C2801">
        <w:rPr>
          <w:rFonts w:ascii="Times New Roman" w:hAnsi="Times New Roman" w:cs="Times New Roman"/>
          <w:bCs/>
          <w:sz w:val="24"/>
          <w:szCs w:val="24"/>
        </w:rPr>
        <w:t>Sankt</w:t>
      </w:r>
      <w:proofErr w:type="spellEnd"/>
      <w:r w:rsidRPr="003C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2801">
        <w:rPr>
          <w:rFonts w:ascii="Times New Roman" w:hAnsi="Times New Roman" w:cs="Times New Roman"/>
          <w:bCs/>
          <w:sz w:val="24"/>
          <w:szCs w:val="24"/>
        </w:rPr>
        <w:t>Peterburg</w:t>
      </w:r>
      <w:proofErr w:type="spellEnd"/>
      <w:r w:rsidRPr="003C2801">
        <w:rPr>
          <w:rFonts w:ascii="Times New Roman" w:hAnsi="Times New Roman" w:cs="Times New Roman"/>
          <w:bCs/>
          <w:sz w:val="24"/>
          <w:szCs w:val="24"/>
        </w:rPr>
        <w:t xml:space="preserve"> (Petrohrad) </w:t>
      </w:r>
      <w:r w:rsidRPr="003C2801">
        <w:rPr>
          <w:rFonts w:ascii="Times New Roman" w:hAnsi="Times New Roman" w:cs="Times New Roman"/>
          <w:sz w:val="24"/>
          <w:szCs w:val="24"/>
        </w:rPr>
        <w:t xml:space="preserve">(2. najväčšie mesto), </w:t>
      </w:r>
      <w:r w:rsidRPr="003C2801">
        <w:rPr>
          <w:rFonts w:ascii="Times New Roman" w:hAnsi="Times New Roman" w:cs="Times New Roman"/>
          <w:bCs/>
          <w:sz w:val="24"/>
          <w:szCs w:val="24"/>
        </w:rPr>
        <w:t>Samara</w:t>
      </w:r>
      <w:r w:rsidRPr="003C2801">
        <w:rPr>
          <w:rFonts w:ascii="Times New Roman" w:hAnsi="Times New Roman" w:cs="Times New Roman"/>
          <w:sz w:val="24"/>
          <w:szCs w:val="24"/>
        </w:rPr>
        <w:t xml:space="preserve"> (priemyselné cen</w:t>
      </w:r>
      <w:r w:rsidRPr="003C2801">
        <w:rPr>
          <w:rFonts w:ascii="Times New Roman" w:hAnsi="Times New Roman" w:cs="Times New Roman"/>
          <w:sz w:val="24"/>
          <w:szCs w:val="24"/>
        </w:rPr>
        <w:t xml:space="preserve">trum), </w:t>
      </w:r>
      <w:proofErr w:type="spellStart"/>
      <w:r w:rsidRPr="003C2801">
        <w:rPr>
          <w:rFonts w:ascii="Times New Roman" w:hAnsi="Times New Roman" w:cs="Times New Roman"/>
          <w:bCs/>
          <w:sz w:val="24"/>
          <w:szCs w:val="24"/>
        </w:rPr>
        <w:t>Nižnyj</w:t>
      </w:r>
      <w:proofErr w:type="spellEnd"/>
      <w:r w:rsidRPr="003C2801">
        <w:rPr>
          <w:rFonts w:ascii="Times New Roman" w:hAnsi="Times New Roman" w:cs="Times New Roman"/>
          <w:bCs/>
          <w:sz w:val="24"/>
          <w:szCs w:val="24"/>
        </w:rPr>
        <w:t xml:space="preserve"> Novgorod </w:t>
      </w:r>
      <w:r w:rsidRPr="003C2801">
        <w:rPr>
          <w:rFonts w:ascii="Times New Roman" w:hAnsi="Times New Roman" w:cs="Times New Roman"/>
          <w:sz w:val="24"/>
          <w:szCs w:val="24"/>
        </w:rPr>
        <w:t xml:space="preserve">(historické mesto), </w:t>
      </w:r>
      <w:r w:rsidRPr="003C2801">
        <w:rPr>
          <w:rFonts w:ascii="Times New Roman" w:hAnsi="Times New Roman" w:cs="Times New Roman"/>
          <w:bCs/>
          <w:sz w:val="24"/>
          <w:szCs w:val="24"/>
        </w:rPr>
        <w:t>Jekaterinburg</w:t>
      </w:r>
      <w:r w:rsidRPr="003C2801">
        <w:rPr>
          <w:rFonts w:ascii="Times New Roman" w:hAnsi="Times New Roman" w:cs="Times New Roman"/>
          <w:sz w:val="24"/>
          <w:szCs w:val="24"/>
        </w:rPr>
        <w:t xml:space="preserve">, </w:t>
      </w:r>
      <w:r w:rsidRPr="003C2801">
        <w:rPr>
          <w:rFonts w:ascii="Times New Roman" w:hAnsi="Times New Roman" w:cs="Times New Roman"/>
          <w:bCs/>
          <w:sz w:val="24"/>
          <w:szCs w:val="24"/>
        </w:rPr>
        <w:t>Novosibirsk</w:t>
      </w:r>
      <w:r w:rsidRPr="003C2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801">
        <w:rPr>
          <w:rFonts w:ascii="Times New Roman" w:hAnsi="Times New Roman" w:cs="Times New Roman"/>
          <w:bCs/>
          <w:sz w:val="24"/>
          <w:szCs w:val="24"/>
        </w:rPr>
        <w:t>Vladivostok</w:t>
      </w:r>
      <w:proofErr w:type="spellEnd"/>
    </w:p>
    <w:p w:rsidR="003C2801" w:rsidRPr="00563090" w:rsidRDefault="003C280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563090" w:rsidRDefault="003C2801" w:rsidP="003C2801">
      <w:pPr>
        <w:pStyle w:val="Odsekzoznamu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Ruska?</w:t>
      </w:r>
    </w:p>
    <w:p w:rsidR="003C2801" w:rsidRDefault="003C2801" w:rsidP="003C2801">
      <w:pPr>
        <w:pStyle w:val="Odsekzoznamu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ktorých svetadieloch sa rozprestiera Rusko?</w:t>
      </w:r>
    </w:p>
    <w:p w:rsidR="003C2801" w:rsidRDefault="003C2801" w:rsidP="003C2801">
      <w:pPr>
        <w:pStyle w:val="Odsekzoznamu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nazýva najhlbšie sladkovodné jazero na Zemi?</w:t>
      </w:r>
    </w:p>
    <w:p w:rsidR="003C2801" w:rsidRDefault="003C2801" w:rsidP="003C2801">
      <w:pPr>
        <w:pStyle w:val="Odsekzoznamu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významné rieky Ruska:</w:t>
      </w:r>
    </w:p>
    <w:p w:rsidR="003C2801" w:rsidRDefault="003C2801" w:rsidP="003C2801">
      <w:pPr>
        <w:pStyle w:val="Odsekzoznamu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pestovanie čoho sa zameriava poľnohospodárstvo Ruska?</w:t>
      </w:r>
    </w:p>
    <w:p w:rsidR="003C2801" w:rsidRDefault="003C2801" w:rsidP="003C2801">
      <w:pPr>
        <w:pStyle w:val="Odsekzoznamu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zvieratá sa chovajú v Rusku?</w:t>
      </w:r>
    </w:p>
    <w:p w:rsidR="003C2801" w:rsidRDefault="003C2801" w:rsidP="003C2801">
      <w:pPr>
        <w:pStyle w:val="Odsekzoznamu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Veľké zásoby ktorých nerastných surovín má Rusko?</w:t>
      </w:r>
      <w:bookmarkStart w:id="0" w:name="_GoBack"/>
      <w:bookmarkEnd w:id="0"/>
    </w:p>
    <w:p w:rsidR="002D5F00" w:rsidRPr="00010B8B" w:rsidRDefault="002D5F00" w:rsidP="00926A0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D5F00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9A"/>
    <w:multiLevelType w:val="hybridMultilevel"/>
    <w:tmpl w:val="713689E2"/>
    <w:lvl w:ilvl="0" w:tplc="29BC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CF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2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4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A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E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C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81080"/>
    <w:multiLevelType w:val="hybridMultilevel"/>
    <w:tmpl w:val="5A2E288A"/>
    <w:lvl w:ilvl="0" w:tplc="9244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7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25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4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E4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C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0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C914CA"/>
    <w:multiLevelType w:val="hybridMultilevel"/>
    <w:tmpl w:val="816ECD82"/>
    <w:lvl w:ilvl="0" w:tplc="93F6B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6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4E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0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A9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8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0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669FC"/>
    <w:multiLevelType w:val="hybridMultilevel"/>
    <w:tmpl w:val="7B92F372"/>
    <w:lvl w:ilvl="0" w:tplc="FF3E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6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B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F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6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8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AC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A2B19"/>
    <w:multiLevelType w:val="hybridMultilevel"/>
    <w:tmpl w:val="162CE3C2"/>
    <w:lvl w:ilvl="0" w:tplc="0EA8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8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4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2D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D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62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8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6B4C82"/>
    <w:multiLevelType w:val="hybridMultilevel"/>
    <w:tmpl w:val="CB809FF6"/>
    <w:lvl w:ilvl="0" w:tplc="066A9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2A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6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AD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C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C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4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AD30D8"/>
    <w:multiLevelType w:val="hybridMultilevel"/>
    <w:tmpl w:val="2CB0CE90"/>
    <w:lvl w:ilvl="0" w:tplc="2338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C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0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2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C5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4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482CBB"/>
    <w:multiLevelType w:val="hybridMultilevel"/>
    <w:tmpl w:val="9E106B40"/>
    <w:lvl w:ilvl="0" w:tplc="0F688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48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E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23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25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8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A6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0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CB3E8E"/>
    <w:multiLevelType w:val="hybridMultilevel"/>
    <w:tmpl w:val="C1F45BA2"/>
    <w:lvl w:ilvl="0" w:tplc="8FB2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05EE3"/>
    <w:multiLevelType w:val="hybridMultilevel"/>
    <w:tmpl w:val="02B2B35A"/>
    <w:lvl w:ilvl="0" w:tplc="12BE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A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E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A9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6E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9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7DA"/>
    <w:multiLevelType w:val="hybridMultilevel"/>
    <w:tmpl w:val="BCB270B8"/>
    <w:lvl w:ilvl="0" w:tplc="AA1C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88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6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8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E0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2A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09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71D09"/>
    <w:multiLevelType w:val="hybridMultilevel"/>
    <w:tmpl w:val="19509408"/>
    <w:lvl w:ilvl="0" w:tplc="7B86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E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8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A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21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A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500A0E"/>
    <w:multiLevelType w:val="hybridMultilevel"/>
    <w:tmpl w:val="E5D6EA9C"/>
    <w:lvl w:ilvl="0" w:tplc="E8F2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C2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3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4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0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6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4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2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411CBF"/>
    <w:multiLevelType w:val="hybridMultilevel"/>
    <w:tmpl w:val="EE9EDC62"/>
    <w:lvl w:ilvl="0" w:tplc="55A29B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3A8D49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DA6D4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136B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1287E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682BF5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C609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4E48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CE59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31821"/>
    <w:multiLevelType w:val="hybridMultilevel"/>
    <w:tmpl w:val="C13235BC"/>
    <w:lvl w:ilvl="0" w:tplc="F64E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C7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E4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8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E4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793B9C"/>
    <w:multiLevelType w:val="hybridMultilevel"/>
    <w:tmpl w:val="132CC89A"/>
    <w:lvl w:ilvl="0" w:tplc="3216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C8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2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2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042C13"/>
    <w:multiLevelType w:val="hybridMultilevel"/>
    <w:tmpl w:val="317245FC"/>
    <w:lvl w:ilvl="0" w:tplc="27900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9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0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E3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8D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4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0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E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9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5"/>
  </w:num>
  <w:num w:numId="8">
    <w:abstractNumId w:val="17"/>
  </w:num>
  <w:num w:numId="9">
    <w:abstractNumId w:val="1"/>
  </w:num>
  <w:num w:numId="10">
    <w:abstractNumId w:val="13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11"/>
  </w:num>
  <w:num w:numId="17">
    <w:abstractNumId w:val="9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0E72DD"/>
    <w:rsid w:val="001E7B06"/>
    <w:rsid w:val="001F0DFE"/>
    <w:rsid w:val="002175CE"/>
    <w:rsid w:val="002A12CD"/>
    <w:rsid w:val="002D5F00"/>
    <w:rsid w:val="00394EA3"/>
    <w:rsid w:val="003C2801"/>
    <w:rsid w:val="004D0AE9"/>
    <w:rsid w:val="00500296"/>
    <w:rsid w:val="005072E1"/>
    <w:rsid w:val="00543C1F"/>
    <w:rsid w:val="00563090"/>
    <w:rsid w:val="005675C6"/>
    <w:rsid w:val="00585215"/>
    <w:rsid w:val="005906FF"/>
    <w:rsid w:val="006C1684"/>
    <w:rsid w:val="006D6EE5"/>
    <w:rsid w:val="007F0244"/>
    <w:rsid w:val="00801CB1"/>
    <w:rsid w:val="00884F12"/>
    <w:rsid w:val="00887FCC"/>
    <w:rsid w:val="00926A05"/>
    <w:rsid w:val="00994CA6"/>
    <w:rsid w:val="00AB4231"/>
    <w:rsid w:val="00AD21DF"/>
    <w:rsid w:val="00B02F6C"/>
    <w:rsid w:val="00BB3D89"/>
    <w:rsid w:val="00BE1DC0"/>
    <w:rsid w:val="00BF2A73"/>
    <w:rsid w:val="00C136A9"/>
    <w:rsid w:val="00C145CA"/>
    <w:rsid w:val="00CA2906"/>
    <w:rsid w:val="00CC6BD4"/>
    <w:rsid w:val="00D67C19"/>
    <w:rsid w:val="00D86AE3"/>
    <w:rsid w:val="00DC5CCC"/>
    <w:rsid w:val="00E869B8"/>
    <w:rsid w:val="00F04F73"/>
    <w:rsid w:val="00F13865"/>
    <w:rsid w:val="00F751ED"/>
    <w:rsid w:val="00F80ED9"/>
    <w:rsid w:val="00FD702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5E1DC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10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7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6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1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5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90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0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8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1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1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8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1A59-FF7E-43CF-804F-9BBF00AE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2020-06-15T21:00:00Z</dcterms:created>
  <dcterms:modified xsi:type="dcterms:W3CDTF">2020-06-15T21:00:00Z</dcterms:modified>
</cp:coreProperties>
</file>