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FC" w:rsidRDefault="00CE11FC"/>
    <w:p w:rsidR="00C91E18" w:rsidRPr="008869AF" w:rsidRDefault="00C91E18" w:rsidP="008869AF">
      <w:pPr>
        <w:spacing w:after="0" w:line="240" w:lineRule="auto"/>
        <w:rPr>
          <w:b/>
          <w:i/>
          <w:color w:val="C00000"/>
        </w:rPr>
      </w:pPr>
      <w:r w:rsidRPr="008869AF">
        <w:rPr>
          <w:b/>
          <w:i/>
          <w:color w:val="C00000"/>
        </w:rPr>
        <w:t>Cvičenie napíš do zošita</w:t>
      </w:r>
      <w:r w:rsidR="008869AF" w:rsidRPr="008869AF">
        <w:rPr>
          <w:i/>
          <w:color w:val="C00000"/>
        </w:rPr>
        <w:t xml:space="preserve"> (čitateľne)</w:t>
      </w:r>
      <w:r w:rsidRPr="008869AF">
        <w:rPr>
          <w:i/>
          <w:color w:val="C00000"/>
        </w:rPr>
        <w:t xml:space="preserve">, </w:t>
      </w:r>
      <w:r w:rsidRPr="008869AF">
        <w:rPr>
          <w:b/>
          <w:i/>
          <w:color w:val="C00000"/>
        </w:rPr>
        <w:t>vyhľadaj (podčiarkni/doplň) podmet a urč či je vyjadrený/nevyjadrený</w:t>
      </w:r>
      <w:r w:rsidR="008869AF" w:rsidRPr="008869AF">
        <w:rPr>
          <w:b/>
          <w:i/>
          <w:color w:val="C00000"/>
        </w:rPr>
        <w:t>.</w:t>
      </w:r>
    </w:p>
    <w:p w:rsidR="008869AF" w:rsidRPr="008869AF" w:rsidRDefault="008869AF" w:rsidP="008869AF">
      <w:pPr>
        <w:spacing w:after="0" w:line="240" w:lineRule="auto"/>
        <w:rPr>
          <w:i/>
          <w:color w:val="C00000"/>
        </w:rPr>
      </w:pPr>
      <w:r w:rsidRPr="008869AF">
        <w:rPr>
          <w:i/>
          <w:color w:val="C00000"/>
        </w:rPr>
        <w:t xml:space="preserve">Nezabudni! Podmet hľadáme otázkou </w:t>
      </w:r>
      <w:r w:rsidRPr="008869AF">
        <w:rPr>
          <w:i/>
          <w:color w:val="C00000"/>
          <w:u w:val="single"/>
        </w:rPr>
        <w:t>Kto- čo?.. to robí</w:t>
      </w:r>
    </w:p>
    <w:p w:rsidR="00C91E18" w:rsidRPr="008869AF" w:rsidRDefault="00C91E18">
      <w:pPr>
        <w:rPr>
          <w:i/>
        </w:rPr>
      </w:pPr>
    </w:p>
    <w:p w:rsidR="00140DDE" w:rsidRPr="00C91E18" w:rsidRDefault="00140DDE" w:rsidP="008869AF">
      <w:pPr>
        <w:rPr>
          <w:rFonts w:ascii="Comic Sans MS" w:eastAsia="+mj-ea" w:hAnsi="Comic Sans MS" w:cs="+mj-cs"/>
          <w:b/>
          <w:bCs/>
          <w:color w:val="002060"/>
          <w:kern w:val="24"/>
        </w:rPr>
      </w:pPr>
      <w:r w:rsidRPr="00C91E18">
        <w:rPr>
          <w:color w:val="002060"/>
        </w:rPr>
        <w:t xml:space="preserve"> </w:t>
      </w:r>
      <w:r w:rsidR="00C91E18" w:rsidRPr="00C91E18">
        <w:rPr>
          <w:rFonts w:ascii="Comic Sans MS" w:eastAsia="+mj-ea" w:hAnsi="Comic Sans MS" w:cs="+mj-cs"/>
          <w:b/>
          <w:bCs/>
          <w:color w:val="002060"/>
          <w:kern w:val="24"/>
        </w:rPr>
        <w:t>Vyhľadaj vo vetách podmet a urč, či je vyjadrený alebo nevyjadrený.</w:t>
      </w:r>
    </w:p>
    <w:p w:rsidR="00C91E18" w:rsidRPr="00C91E18" w:rsidRDefault="00C91E18" w:rsidP="008869AF">
      <w:pPr>
        <w:pStyle w:val="Odstavecseseznamem"/>
        <w:numPr>
          <w:ilvl w:val="0"/>
          <w:numId w:val="3"/>
        </w:numPr>
        <w:rPr>
          <w:color w:val="002060"/>
        </w:rPr>
      </w:pPr>
      <w:r w:rsidRPr="00C91E18">
        <w:rPr>
          <w:rFonts w:ascii="Comic Sans MS" w:eastAsia="+mn-ea" w:hAnsi="Comic Sans MS" w:cs="+mn-cs"/>
          <w:color w:val="002060"/>
          <w:kern w:val="24"/>
        </w:rPr>
        <w:t xml:space="preserve">Odišli skôr. </w:t>
      </w:r>
    </w:p>
    <w:p w:rsidR="00C91E18" w:rsidRPr="00C91E18" w:rsidRDefault="00C91E18" w:rsidP="008869AF">
      <w:pPr>
        <w:pStyle w:val="Odstavecseseznamem"/>
        <w:numPr>
          <w:ilvl w:val="0"/>
          <w:numId w:val="3"/>
        </w:numPr>
        <w:rPr>
          <w:color w:val="002060"/>
        </w:rPr>
      </w:pPr>
      <w:r w:rsidRPr="00C91E18">
        <w:rPr>
          <w:rFonts w:ascii="Comic Sans MS" w:eastAsia="+mn-ea" w:hAnsi="Comic Sans MS" w:cs="+mn-cs"/>
          <w:color w:val="002060"/>
          <w:kern w:val="24"/>
        </w:rPr>
        <w:t xml:space="preserve">Nemohol pozerať akčný film. </w:t>
      </w:r>
    </w:p>
    <w:p w:rsidR="00C91E18" w:rsidRPr="00C91E18" w:rsidRDefault="00C91E18" w:rsidP="008869AF">
      <w:pPr>
        <w:pStyle w:val="Odstavecseseznamem"/>
        <w:numPr>
          <w:ilvl w:val="0"/>
          <w:numId w:val="3"/>
        </w:numPr>
        <w:rPr>
          <w:color w:val="002060"/>
        </w:rPr>
      </w:pPr>
      <w:r w:rsidRPr="00C91E18">
        <w:rPr>
          <w:rFonts w:ascii="Comic Sans MS" w:eastAsia="+mn-ea" w:hAnsi="Comic Sans MS" w:cs="+mn-cs"/>
          <w:color w:val="002060"/>
          <w:kern w:val="24"/>
        </w:rPr>
        <w:t xml:space="preserve">Chceš sa niečo opýtať? </w:t>
      </w:r>
    </w:p>
    <w:p w:rsidR="00C91E18" w:rsidRPr="00C91E18" w:rsidRDefault="00C91E18" w:rsidP="008869AF">
      <w:pPr>
        <w:pStyle w:val="Odstavecseseznamem"/>
        <w:numPr>
          <w:ilvl w:val="0"/>
          <w:numId w:val="3"/>
        </w:numPr>
        <w:rPr>
          <w:color w:val="002060"/>
        </w:rPr>
      </w:pPr>
      <w:r w:rsidRPr="00C91E18">
        <w:rPr>
          <w:rFonts w:ascii="Comic Sans MS" w:eastAsia="+mn-ea" w:hAnsi="Comic Sans MS" w:cs="+mn-cs"/>
          <w:color w:val="002060"/>
          <w:kern w:val="24"/>
        </w:rPr>
        <w:t xml:space="preserve">Títo prekonali všetky rekordy. </w:t>
      </w:r>
    </w:p>
    <w:p w:rsidR="00C91E18" w:rsidRPr="00C91E18" w:rsidRDefault="00C91E18" w:rsidP="008869AF">
      <w:pPr>
        <w:pStyle w:val="Odstavecseseznamem"/>
        <w:numPr>
          <w:ilvl w:val="0"/>
          <w:numId w:val="3"/>
        </w:numPr>
        <w:rPr>
          <w:color w:val="002060"/>
        </w:rPr>
      </w:pPr>
      <w:r w:rsidRPr="00C91E18">
        <w:rPr>
          <w:rFonts w:ascii="Comic Sans MS" w:eastAsia="+mn-ea" w:hAnsi="Comic Sans MS" w:cs="+mn-cs"/>
          <w:color w:val="002060"/>
          <w:kern w:val="24"/>
        </w:rPr>
        <w:t xml:space="preserve">Chorý musí ostať doma. </w:t>
      </w:r>
    </w:p>
    <w:p w:rsidR="00C91E18" w:rsidRPr="00C91E18" w:rsidRDefault="00C91E18" w:rsidP="008869AF">
      <w:pPr>
        <w:pStyle w:val="Odstavecseseznamem"/>
        <w:numPr>
          <w:ilvl w:val="0"/>
          <w:numId w:val="3"/>
        </w:numPr>
        <w:rPr>
          <w:color w:val="002060"/>
        </w:rPr>
      </w:pPr>
      <w:r w:rsidRPr="00C91E18">
        <w:rPr>
          <w:rFonts w:ascii="Comic Sans MS" w:eastAsia="+mn-ea" w:hAnsi="Comic Sans MS" w:cs="+mn-cs"/>
          <w:color w:val="002060"/>
          <w:kern w:val="24"/>
        </w:rPr>
        <w:t xml:space="preserve">Malé dieťa plače. </w:t>
      </w:r>
    </w:p>
    <w:p w:rsidR="00C91E18" w:rsidRPr="00C91E18" w:rsidRDefault="00C91E18" w:rsidP="008869AF">
      <w:pPr>
        <w:pStyle w:val="Odstavecseseznamem"/>
        <w:numPr>
          <w:ilvl w:val="0"/>
          <w:numId w:val="3"/>
        </w:numPr>
        <w:rPr>
          <w:color w:val="002060"/>
        </w:rPr>
      </w:pPr>
      <w:r w:rsidRPr="00C91E18">
        <w:rPr>
          <w:rFonts w:ascii="Comic Sans MS" w:eastAsia="+mn-ea" w:hAnsi="Comic Sans MS" w:cs="+mn-cs"/>
          <w:color w:val="002060"/>
          <w:kern w:val="24"/>
        </w:rPr>
        <w:t xml:space="preserve">Odcestovali na návštevu. </w:t>
      </w:r>
    </w:p>
    <w:p w:rsidR="00C91E18" w:rsidRPr="00C91E18" w:rsidRDefault="00C91E18" w:rsidP="008869AF">
      <w:pPr>
        <w:pStyle w:val="Odstavecseseznamem"/>
        <w:numPr>
          <w:ilvl w:val="0"/>
          <w:numId w:val="3"/>
        </w:numPr>
        <w:rPr>
          <w:color w:val="002060"/>
        </w:rPr>
      </w:pPr>
      <w:r w:rsidRPr="00C91E18">
        <w:rPr>
          <w:rFonts w:ascii="Comic Sans MS" w:eastAsia="+mn-ea" w:hAnsi="Comic Sans MS" w:cs="+mn-cs"/>
          <w:color w:val="002060"/>
          <w:kern w:val="24"/>
        </w:rPr>
        <w:t xml:space="preserve">Chlapci hrali futbal. </w:t>
      </w:r>
      <w:bookmarkStart w:id="0" w:name="_GoBack"/>
      <w:bookmarkEnd w:id="0"/>
    </w:p>
    <w:p w:rsidR="00C91E18" w:rsidRDefault="00C91E18" w:rsidP="008869AF">
      <w:pPr>
        <w:spacing w:line="240" w:lineRule="auto"/>
        <w:rPr>
          <w:color w:val="002060"/>
        </w:rPr>
      </w:pPr>
    </w:p>
    <w:p w:rsidR="00C91E18" w:rsidRDefault="00C91E18" w:rsidP="00C91E18">
      <w:pPr>
        <w:spacing w:line="240" w:lineRule="auto"/>
        <w:rPr>
          <w:color w:val="002060"/>
        </w:rPr>
      </w:pPr>
    </w:p>
    <w:p w:rsidR="00C91E18" w:rsidRPr="00C91E18" w:rsidRDefault="00C91E18" w:rsidP="00D1557C">
      <w:pPr>
        <w:spacing w:after="0" w:line="240" w:lineRule="auto"/>
        <w:rPr>
          <w:color w:val="002060"/>
        </w:rPr>
      </w:pPr>
    </w:p>
    <w:sectPr w:rsidR="00C91E18" w:rsidRPr="00C9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4C7"/>
    <w:multiLevelType w:val="hybridMultilevel"/>
    <w:tmpl w:val="F85EC2DE"/>
    <w:lvl w:ilvl="0" w:tplc="4D7E3D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9F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6AE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E209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3AC9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5440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E6F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1EE5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0AAA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7622D3"/>
    <w:multiLevelType w:val="hybridMultilevel"/>
    <w:tmpl w:val="3C9C8DE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1E9F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6AE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E209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3AC9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5440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E6F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1EE5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0AAA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634C2A"/>
    <w:multiLevelType w:val="hybridMultilevel"/>
    <w:tmpl w:val="3FB8CC1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B00A3C"/>
    <w:multiLevelType w:val="hybridMultilevel"/>
    <w:tmpl w:val="9A0A0A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6E96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221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094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D8B8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0222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2858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4A57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64F1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741A74"/>
    <w:multiLevelType w:val="hybridMultilevel"/>
    <w:tmpl w:val="1DE67752"/>
    <w:lvl w:ilvl="0" w:tplc="0CB01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6E96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221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094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D8B8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0222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2858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4A57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64F1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DE"/>
    <w:rsid w:val="00140DDE"/>
    <w:rsid w:val="008869AF"/>
    <w:rsid w:val="00C91E18"/>
    <w:rsid w:val="00CE11FC"/>
    <w:rsid w:val="00D1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E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E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2</cp:revision>
  <dcterms:created xsi:type="dcterms:W3CDTF">2020-05-04T18:40:00Z</dcterms:created>
  <dcterms:modified xsi:type="dcterms:W3CDTF">2020-05-07T20:20:00Z</dcterms:modified>
</cp:coreProperties>
</file>