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59" w:rsidRDefault="00AC4347">
      <w:pPr>
        <w:pStyle w:val="Standard"/>
        <w:spacing w:line="360" w:lineRule="auto"/>
        <w:jc w:val="center"/>
        <w:rPr>
          <w:b/>
          <w:bCs/>
          <w:color w:val="FF420E"/>
          <w:sz w:val="28"/>
          <w:szCs w:val="28"/>
          <w:u w:val="single"/>
        </w:rPr>
      </w:pPr>
      <w:r>
        <w:rPr>
          <w:b/>
          <w:bCs/>
          <w:color w:val="FF420E"/>
          <w:sz w:val="28"/>
          <w:szCs w:val="28"/>
          <w:u w:val="single"/>
        </w:rPr>
        <w:t>Detektívna literatúra</w:t>
      </w:r>
    </w:p>
    <w:p w:rsidR="00934B10" w:rsidRDefault="00AC4347">
      <w:pPr>
        <w:pStyle w:val="Standard"/>
        <w:spacing w:line="360" w:lineRule="auto"/>
        <w:jc w:val="both"/>
        <w:rPr>
          <w:b/>
          <w:bCs/>
          <w:color w:val="579D1C"/>
          <w:sz w:val="28"/>
          <w:szCs w:val="28"/>
          <w:u w:val="single"/>
        </w:rPr>
      </w:pPr>
      <w:r>
        <w:rPr>
          <w:b/>
          <w:bCs/>
          <w:color w:val="579D1C"/>
          <w:sz w:val="28"/>
          <w:szCs w:val="28"/>
          <w:u w:val="single"/>
        </w:rPr>
        <w:t>Detektívna literatúra</w:t>
      </w:r>
      <w:r w:rsidR="00934B10">
        <w:rPr>
          <w:b/>
          <w:bCs/>
          <w:color w:val="579D1C"/>
          <w:sz w:val="28"/>
          <w:szCs w:val="28"/>
          <w:u w:val="single"/>
        </w:rPr>
        <w:t>:</w:t>
      </w:r>
    </w:p>
    <w:p w:rsidR="00487759" w:rsidRPr="00934B10" w:rsidRDefault="00AC4347" w:rsidP="00291CA2">
      <w:pPr>
        <w:pStyle w:val="Standard"/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934B10">
        <w:rPr>
          <w:b/>
          <w:bCs/>
          <w:color w:val="579D1C"/>
          <w:sz w:val="28"/>
          <w:szCs w:val="28"/>
        </w:rPr>
        <w:t>druh literatúry</w:t>
      </w:r>
      <w:r w:rsidRPr="00934B10">
        <w:rPr>
          <w:color w:val="000000"/>
          <w:sz w:val="28"/>
          <w:szCs w:val="28"/>
        </w:rPr>
        <w:t xml:space="preserve">, ktorý sa vyznačuje dejovosťou a jednoduchou kompozíciou založenou </w:t>
      </w:r>
      <w:r w:rsidRPr="00934B10">
        <w:rPr>
          <w:b/>
          <w:color w:val="000000"/>
          <w:sz w:val="28"/>
          <w:szCs w:val="28"/>
        </w:rPr>
        <w:t>na zločine a pátraní po páchateľovi</w:t>
      </w:r>
      <w:r w:rsidRPr="00934B10">
        <w:rPr>
          <w:color w:val="000000"/>
          <w:sz w:val="28"/>
          <w:szCs w:val="28"/>
        </w:rPr>
        <w:t xml:space="preserve">. </w:t>
      </w:r>
      <w:r w:rsidRPr="00934B10">
        <w:rPr>
          <w:b/>
          <w:bCs/>
          <w:color w:val="579D1C"/>
          <w:sz w:val="28"/>
          <w:szCs w:val="28"/>
        </w:rPr>
        <w:t>Základom je motív záhady</w:t>
      </w:r>
      <w:r w:rsidRPr="00934B10">
        <w:rPr>
          <w:color w:val="000000"/>
          <w:sz w:val="28"/>
          <w:szCs w:val="28"/>
        </w:rPr>
        <w:t xml:space="preserve"> a víťazstva dobra nad zlom. </w:t>
      </w:r>
      <w:r w:rsidRPr="00934B10">
        <w:rPr>
          <w:b/>
          <w:bCs/>
          <w:color w:val="579D1C"/>
          <w:sz w:val="28"/>
          <w:szCs w:val="28"/>
        </w:rPr>
        <w:t>Hlavnou postavou je detektív</w:t>
      </w:r>
      <w:r w:rsidRPr="00934B10">
        <w:rPr>
          <w:color w:val="000000"/>
          <w:sz w:val="28"/>
          <w:szCs w:val="28"/>
        </w:rPr>
        <w:t xml:space="preserve">. </w:t>
      </w:r>
    </w:p>
    <w:p w:rsidR="00487759" w:rsidRDefault="00AC4347">
      <w:pPr>
        <w:pStyle w:val="Standard"/>
        <w:spacing w:line="360" w:lineRule="auto"/>
        <w:jc w:val="both"/>
        <w:rPr>
          <w:b/>
          <w:bCs/>
          <w:color w:val="579D1C"/>
          <w:sz w:val="28"/>
          <w:szCs w:val="28"/>
        </w:rPr>
      </w:pPr>
      <w:r>
        <w:rPr>
          <w:b/>
          <w:bCs/>
          <w:color w:val="579D1C"/>
          <w:sz w:val="28"/>
          <w:szCs w:val="28"/>
          <w:u w:val="single"/>
        </w:rPr>
        <w:t>Na stupňovanie napätia</w:t>
      </w:r>
      <w:r>
        <w:rPr>
          <w:b/>
          <w:bCs/>
          <w:color w:val="579D1C"/>
          <w:sz w:val="28"/>
          <w:szCs w:val="28"/>
        </w:rPr>
        <w:t xml:space="preserve"> autor používa:</w:t>
      </w:r>
    </w:p>
    <w:p w:rsidR="00487759" w:rsidRDefault="00AC4347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udalosti zahalené tajomstvom</w:t>
      </w:r>
    </w:p>
    <w:p w:rsidR="00487759" w:rsidRDefault="00AC4347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nevšedné prostredie</w:t>
      </w:r>
    </w:p>
    <w:p w:rsidR="00487759" w:rsidRDefault="00AC4347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rýchly sled udalostí</w:t>
      </w:r>
    </w:p>
    <w:p w:rsidR="00487759" w:rsidRPr="00934B10" w:rsidRDefault="00AC4347" w:rsidP="00934B10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dia</w:t>
      </w:r>
      <w:r w:rsidR="00934B10">
        <w:rPr>
          <w:color w:val="000000"/>
          <w:sz w:val="28"/>
          <w:szCs w:val="28"/>
        </w:rPr>
        <w:t>lógy</w:t>
      </w:r>
    </w:p>
    <w:p w:rsidR="00487759" w:rsidRDefault="0048775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487759" w:rsidRDefault="00AC4347">
      <w:pPr>
        <w:pStyle w:val="Standard"/>
        <w:spacing w:line="360" w:lineRule="auto"/>
        <w:jc w:val="center"/>
        <w:rPr>
          <w:b/>
          <w:bCs/>
          <w:color w:val="579D1C"/>
          <w:sz w:val="28"/>
          <w:szCs w:val="28"/>
        </w:rPr>
      </w:pPr>
      <w:r>
        <w:rPr>
          <w:b/>
          <w:bCs/>
          <w:color w:val="579D1C"/>
          <w:sz w:val="28"/>
          <w:szCs w:val="28"/>
        </w:rPr>
        <w:t>Jela Mlčochová</w:t>
      </w:r>
    </w:p>
    <w:p w:rsidR="00487759" w:rsidRDefault="00AC4347" w:rsidP="00934B10">
      <w:pPr>
        <w:pStyle w:val="Standard"/>
        <w:spacing w:line="360" w:lineRule="auto"/>
        <w:jc w:val="center"/>
        <w:rPr>
          <w:b/>
          <w:bCs/>
          <w:color w:val="FF420E"/>
          <w:sz w:val="28"/>
          <w:szCs w:val="28"/>
        </w:rPr>
      </w:pPr>
      <w:r>
        <w:rPr>
          <w:b/>
          <w:bCs/>
          <w:color w:val="FF420E"/>
          <w:sz w:val="28"/>
          <w:szCs w:val="28"/>
        </w:rPr>
        <w:t>Adrianin prvý prípad</w:t>
      </w:r>
    </w:p>
    <w:p w:rsidR="00444D4B" w:rsidRDefault="00444D4B" w:rsidP="00444D4B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-slovenská autorka</w:t>
      </w:r>
    </w:p>
    <w:p w:rsidR="00444D4B" w:rsidRDefault="00444D4B" w:rsidP="00444D4B">
      <w:pPr>
        <w:pStyle w:val="Standard"/>
        <w:spacing w:line="360" w:lineRule="auto"/>
        <w:rPr>
          <w:bCs/>
          <w:sz w:val="28"/>
          <w:szCs w:val="28"/>
        </w:rPr>
      </w:pPr>
      <w:r w:rsidRPr="00985881">
        <w:rPr>
          <w:bCs/>
          <w:i/>
          <w:sz w:val="28"/>
          <w:szCs w:val="28"/>
        </w:rPr>
        <w:t>Diela:</w:t>
      </w:r>
      <w:r>
        <w:rPr>
          <w:bCs/>
          <w:sz w:val="28"/>
          <w:szCs w:val="28"/>
        </w:rPr>
        <w:t xml:space="preserve"> Hľadajte muža v maske</w:t>
      </w:r>
    </w:p>
    <w:p w:rsidR="00444D4B" w:rsidRDefault="00444D4B" w:rsidP="00444D4B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Klebetnice</w:t>
      </w:r>
    </w:p>
    <w:p w:rsidR="00444D4B" w:rsidRPr="00444D4B" w:rsidRDefault="00444D4B" w:rsidP="00444D4B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Jazero</w:t>
      </w:r>
      <w:bookmarkStart w:id="0" w:name="_GoBack"/>
      <w:bookmarkEnd w:id="0"/>
    </w:p>
    <w:p w:rsidR="00487759" w:rsidRDefault="00AC434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Téma: </w:t>
      </w:r>
      <w:r>
        <w:rPr>
          <w:sz w:val="28"/>
          <w:szCs w:val="28"/>
        </w:rPr>
        <w:t>odhalenie páchateľa krádeže obrazu</w:t>
      </w:r>
    </w:p>
    <w:p w:rsidR="00487759" w:rsidRPr="00934B10" w:rsidRDefault="00AC434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Idea: </w:t>
      </w:r>
      <w:r>
        <w:rPr>
          <w:sz w:val="28"/>
          <w:szCs w:val="28"/>
        </w:rPr>
        <w:t>Aj dieťa dôvtipom môže odhaliť páchateľa</w:t>
      </w:r>
    </w:p>
    <w:p w:rsidR="00487759" w:rsidRDefault="00AC434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Lit. druh: </w:t>
      </w:r>
      <w:r>
        <w:rPr>
          <w:sz w:val="28"/>
          <w:szCs w:val="28"/>
        </w:rPr>
        <w:t>epika</w:t>
      </w:r>
    </w:p>
    <w:p w:rsidR="00487759" w:rsidRDefault="00AC4347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Lit. žáner: </w:t>
      </w:r>
      <w:r>
        <w:rPr>
          <w:sz w:val="28"/>
          <w:szCs w:val="28"/>
        </w:rPr>
        <w:t>detektívny román</w:t>
      </w:r>
    </w:p>
    <w:p w:rsidR="00934B10" w:rsidRDefault="00934B10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Lit. forma:</w:t>
      </w:r>
      <w:r>
        <w:rPr>
          <w:sz w:val="28"/>
          <w:szCs w:val="28"/>
        </w:rPr>
        <w:t xml:space="preserve"> próza</w:t>
      </w:r>
    </w:p>
    <w:p w:rsidR="00487759" w:rsidRDefault="00AC434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Hl. postava: </w:t>
      </w:r>
      <w:r>
        <w:rPr>
          <w:sz w:val="28"/>
          <w:szCs w:val="28"/>
        </w:rPr>
        <w:t>Adriana</w:t>
      </w:r>
    </w:p>
    <w:p w:rsidR="00487759" w:rsidRDefault="00AC434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Vedľ. postavy: </w:t>
      </w:r>
      <w:r>
        <w:rPr>
          <w:sz w:val="28"/>
          <w:szCs w:val="28"/>
        </w:rPr>
        <w:t>Kapitán, Karolína, stará mama, Kamil, Norbert</w:t>
      </w:r>
    </w:p>
    <w:p w:rsidR="00487759" w:rsidRDefault="00AC4347">
      <w:pPr>
        <w:pStyle w:val="Standard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Umelecké prostriedky:</w:t>
      </w:r>
    </w:p>
    <w:p w:rsidR="00487759" w:rsidRDefault="00AC4347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34B10">
        <w:rPr>
          <w:i/>
          <w:sz w:val="28"/>
          <w:szCs w:val="28"/>
        </w:rPr>
        <w:t>prirovnanie</w:t>
      </w:r>
      <w:r>
        <w:rPr>
          <w:sz w:val="28"/>
          <w:szCs w:val="28"/>
        </w:rPr>
        <w:t xml:space="preserve">:  tma hustá </w:t>
      </w:r>
      <w:r w:rsidRPr="00934B10">
        <w:rPr>
          <w:b/>
          <w:sz w:val="28"/>
          <w:szCs w:val="28"/>
        </w:rPr>
        <w:t>ako</w:t>
      </w:r>
      <w:r>
        <w:rPr>
          <w:sz w:val="28"/>
          <w:szCs w:val="28"/>
        </w:rPr>
        <w:t xml:space="preserve"> atrament, </w:t>
      </w:r>
      <w:r w:rsidRPr="00934B10">
        <w:rPr>
          <w:b/>
          <w:sz w:val="28"/>
          <w:szCs w:val="28"/>
        </w:rPr>
        <w:t>ako</w:t>
      </w:r>
      <w:r>
        <w:rPr>
          <w:sz w:val="28"/>
          <w:szCs w:val="28"/>
        </w:rPr>
        <w:t xml:space="preserve"> polnočná obloha, </w:t>
      </w:r>
      <w:r w:rsidRPr="00934B10">
        <w:rPr>
          <w:b/>
          <w:sz w:val="28"/>
          <w:szCs w:val="28"/>
        </w:rPr>
        <w:t>ako</w:t>
      </w:r>
      <w:r>
        <w:rPr>
          <w:sz w:val="28"/>
          <w:szCs w:val="28"/>
        </w:rPr>
        <w:t xml:space="preserve"> útroby našej pivnice</w:t>
      </w:r>
    </w:p>
    <w:p w:rsidR="00487759" w:rsidRDefault="00AC4347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34B10">
        <w:rPr>
          <w:i/>
          <w:sz w:val="28"/>
          <w:szCs w:val="28"/>
        </w:rPr>
        <w:t>metafora</w:t>
      </w:r>
      <w:r>
        <w:rPr>
          <w:sz w:val="28"/>
          <w:szCs w:val="28"/>
        </w:rPr>
        <w:t>: pohľad mi padol, chodba sa začala prepadať do tmy, ...</w:t>
      </w:r>
    </w:p>
    <w:p w:rsidR="00487759" w:rsidRDefault="00AC4347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34B10">
        <w:rPr>
          <w:i/>
          <w:sz w:val="28"/>
          <w:szCs w:val="28"/>
        </w:rPr>
        <w:t>epiteton</w:t>
      </w:r>
      <w:r>
        <w:rPr>
          <w:sz w:val="28"/>
          <w:szCs w:val="28"/>
        </w:rPr>
        <w:t>:  slepé okno, diabolské zlovestné ohníčky, zlomyseľný úsmev...</w:t>
      </w:r>
    </w:p>
    <w:p w:rsidR="00487759" w:rsidRDefault="00AC4347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34B10">
        <w:rPr>
          <w:i/>
          <w:sz w:val="28"/>
          <w:szCs w:val="28"/>
        </w:rPr>
        <w:t>personifikácia:</w:t>
      </w:r>
      <w:r>
        <w:rPr>
          <w:sz w:val="28"/>
          <w:szCs w:val="28"/>
        </w:rPr>
        <w:t xml:space="preserve"> tam čakala tma, svetlo pichalo do očí</w:t>
      </w:r>
    </w:p>
    <w:p w:rsidR="00487759" w:rsidRDefault="00AC4347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zdrobnenina: svetielko, ohníčky</w:t>
      </w:r>
    </w:p>
    <w:p w:rsidR="00487759" w:rsidRDefault="00AC4347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Druh rozprávania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ja-rozprávanie (rozprávač=hl. postava)</w:t>
      </w:r>
    </w:p>
    <w:p w:rsidR="00487759" w:rsidRDefault="00487759">
      <w:pPr>
        <w:pStyle w:val="Standard"/>
        <w:spacing w:line="360" w:lineRule="auto"/>
        <w:jc w:val="center"/>
        <w:rPr>
          <w:color w:val="FF420E"/>
          <w:sz w:val="28"/>
          <w:szCs w:val="28"/>
        </w:rPr>
      </w:pPr>
    </w:p>
    <w:sectPr w:rsidR="0048775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CA" w:rsidRDefault="00AC57CA">
      <w:r>
        <w:separator/>
      </w:r>
    </w:p>
  </w:endnote>
  <w:endnote w:type="continuationSeparator" w:id="0">
    <w:p w:rsidR="00AC57CA" w:rsidRDefault="00A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CA" w:rsidRDefault="00AC57CA">
      <w:r>
        <w:rPr>
          <w:color w:val="000000"/>
        </w:rPr>
        <w:separator/>
      </w:r>
    </w:p>
  </w:footnote>
  <w:footnote w:type="continuationSeparator" w:id="0">
    <w:p w:rsidR="00AC57CA" w:rsidRDefault="00AC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D03"/>
    <w:multiLevelType w:val="multilevel"/>
    <w:tmpl w:val="6DFA92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7E61914"/>
    <w:multiLevelType w:val="multilevel"/>
    <w:tmpl w:val="A7B07F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533742E"/>
    <w:multiLevelType w:val="hybridMultilevel"/>
    <w:tmpl w:val="D7C8984E"/>
    <w:lvl w:ilvl="0" w:tplc="CC2A21B8">
      <w:start w:val="6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/>
        <w:color w:val="579D1C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3075"/>
    <w:multiLevelType w:val="multilevel"/>
    <w:tmpl w:val="4FBC52E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59"/>
    <w:rsid w:val="00444D4B"/>
    <w:rsid w:val="00487759"/>
    <w:rsid w:val="00934B10"/>
    <w:rsid w:val="00985881"/>
    <w:rsid w:val="00AC4347"/>
    <w:rsid w:val="00A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D404"/>
  <w15:docId w15:val="{2FDC44C5-05A4-4744-8324-AA95B5B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Kvetka</dc:creator>
  <cp:lastModifiedBy>Kvetoslava Borošová</cp:lastModifiedBy>
  <cp:revision>4</cp:revision>
  <dcterms:created xsi:type="dcterms:W3CDTF">2020-04-24T08:40:00Z</dcterms:created>
  <dcterms:modified xsi:type="dcterms:W3CDTF">2020-04-24T08:50:00Z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