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96" w:rsidRDefault="004C18D3">
      <w:pPr>
        <w:pStyle w:val="P3"/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Cs w:val="24"/>
          <w:u w:val="single"/>
        </w:rPr>
        <w:t>Postępowanie rekrutacyjne</w:t>
      </w:r>
    </w:p>
    <w:p w:rsidR="00B03C96" w:rsidRDefault="00B03C96">
      <w:pPr>
        <w:pStyle w:val="P3"/>
        <w:jc w:val="center"/>
        <w:rPr>
          <w:rFonts w:ascii="Calibri" w:hAnsi="Calibri" w:cs="Calibri"/>
          <w:b/>
          <w:szCs w:val="24"/>
          <w:u w:val="single"/>
        </w:rPr>
      </w:pPr>
    </w:p>
    <w:p w:rsidR="00B03C96" w:rsidRDefault="004C18D3">
      <w:pPr>
        <w:pStyle w:val="P3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Postępowanie rekrutacyjne przeprowadza się co roku na kolejny rok szkolny na wolne miejsca, którymi dysponuje szkoła.</w:t>
      </w:r>
    </w:p>
    <w:p w:rsidR="00B03C96" w:rsidRDefault="004C18D3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Rekrutacja przeprowadzana jest w </w:t>
      </w:r>
      <w:r>
        <w:rPr>
          <w:rFonts w:ascii="Calibri" w:hAnsi="Calibri" w:cs="Calibri"/>
          <w:szCs w:val="24"/>
        </w:rPr>
        <w:t>oparciu o zasadę powszechnej dostępności i odbywa się</w:t>
      </w:r>
    </w:p>
    <w:p w:rsidR="00B03C96" w:rsidRDefault="004C18D3">
      <w:pPr>
        <w:pStyle w:val="P3"/>
      </w:pPr>
      <w:r>
        <w:rPr>
          <w:rFonts w:ascii="Calibri" w:hAnsi="Calibri" w:cs="Calibri"/>
          <w:szCs w:val="24"/>
        </w:rPr>
        <w:t xml:space="preserve"> raz w roku , w terminie określonym w harmonogramie</w:t>
      </w:r>
      <w:r>
        <w:rPr>
          <w:rFonts w:ascii="Calibri" w:hAnsi="Calibri" w:cs="Calibri"/>
          <w:b/>
          <w:szCs w:val="24"/>
        </w:rPr>
        <w:t xml:space="preserve"> </w:t>
      </w:r>
    </w:p>
    <w:p w:rsidR="00B03C96" w:rsidRDefault="00B03C96">
      <w:pPr>
        <w:pStyle w:val="P3"/>
        <w:rPr>
          <w:rFonts w:ascii="Calibri" w:hAnsi="Calibri" w:cs="Calibri"/>
          <w:b/>
          <w:szCs w:val="24"/>
        </w:rPr>
      </w:pPr>
    </w:p>
    <w:p w:rsidR="00B03C96" w:rsidRDefault="004C18D3">
      <w:pPr>
        <w:pStyle w:val="P3"/>
      </w:pPr>
      <w:r>
        <w:rPr>
          <w:rFonts w:ascii="Calibri" w:hAnsi="Calibri" w:cs="Calibri"/>
          <w:b/>
          <w:szCs w:val="24"/>
        </w:rPr>
        <w:t>Przebieg rekrutacji obejmuje:</w:t>
      </w:r>
      <w:r>
        <w:rPr>
          <w:rFonts w:ascii="Calibri" w:hAnsi="Calibri" w:cs="Calibri"/>
          <w:szCs w:val="24"/>
        </w:rPr>
        <w:t xml:space="preserve"> </w:t>
      </w:r>
    </w:p>
    <w:p w:rsidR="00B03C96" w:rsidRDefault="004C18D3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1.Ogłoszenie rekrutacji.</w:t>
      </w:r>
    </w:p>
    <w:p w:rsidR="00B03C96" w:rsidRDefault="004C18D3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2. Przyjmowanie zgłoszeń/ wniosków.</w:t>
      </w:r>
    </w:p>
    <w:p w:rsidR="00B03C96" w:rsidRDefault="004C18D3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3.Powołanie Komisji Rekrutacyjnej oraz ustalenie ich pos</w:t>
      </w:r>
      <w:r>
        <w:rPr>
          <w:rFonts w:ascii="Calibri" w:hAnsi="Calibri" w:cs="Calibri"/>
          <w:szCs w:val="24"/>
        </w:rPr>
        <w:t>iedzeń .</w:t>
      </w:r>
    </w:p>
    <w:p w:rsidR="00B03C96" w:rsidRDefault="004C18D3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4. Posiedzenie Komisji Rekrutacyjnej.</w:t>
      </w:r>
    </w:p>
    <w:p w:rsidR="00B03C96" w:rsidRDefault="004C18D3">
      <w:pPr>
        <w:pStyle w:val="P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5.Ogłoszenie wyników rekrutacji ( lista dzieci przyjętych i nieprzyjętych podana do publicznej wiadomości).</w:t>
      </w:r>
    </w:p>
    <w:p w:rsidR="00B03C96" w:rsidRDefault="00B03C96">
      <w:pPr>
        <w:pStyle w:val="P3"/>
        <w:jc w:val="center"/>
        <w:rPr>
          <w:rFonts w:ascii="Calibri" w:hAnsi="Calibri" w:cs="Calibri"/>
          <w:szCs w:val="24"/>
        </w:rPr>
      </w:pPr>
    </w:p>
    <w:p w:rsidR="00B03C96" w:rsidRDefault="004C18D3">
      <w:pPr>
        <w:pStyle w:val="P3"/>
      </w:pPr>
      <w:r>
        <w:rPr>
          <w:rFonts w:ascii="Calibri" w:hAnsi="Calibri" w:cs="Calibri"/>
          <w:szCs w:val="24"/>
        </w:rPr>
        <w:t xml:space="preserve">                                                                </w:t>
      </w:r>
      <w:r>
        <w:rPr>
          <w:rFonts w:ascii="Calibri" w:hAnsi="Calibri" w:cs="Calibri"/>
          <w:b/>
          <w:szCs w:val="24"/>
          <w:u w:val="single"/>
        </w:rPr>
        <w:t>Zasady rekrutacji do klasy pierwszej</w:t>
      </w:r>
    </w:p>
    <w:p w:rsidR="00B03C96" w:rsidRDefault="00B03C96">
      <w:pPr>
        <w:pStyle w:val="P3"/>
        <w:rPr>
          <w:rFonts w:ascii="Calibri" w:hAnsi="Calibri" w:cs="Calibri"/>
          <w:b/>
          <w:szCs w:val="24"/>
          <w:u w:val="single"/>
        </w:rPr>
      </w:pPr>
    </w:p>
    <w:p w:rsidR="00B03C96" w:rsidRDefault="004C18D3">
      <w:pPr>
        <w:pStyle w:val="P3"/>
        <w:rPr>
          <w:rFonts w:ascii="Calibri" w:hAnsi="Calibri"/>
        </w:rPr>
      </w:pPr>
      <w:r>
        <w:rPr>
          <w:rFonts w:ascii="Calibri" w:hAnsi="Calibri"/>
        </w:rPr>
        <w:t xml:space="preserve">1. Do klasy pierwszej przyjmowane są dzieci w wieku 7 lat, którym nie odroczono obowiązku szkolnego oraz dzieci 6-letnie o ile wyrażono zgodę na ich wcześniejsze przyjęcie. </w:t>
      </w:r>
    </w:p>
    <w:p w:rsidR="00B03C96" w:rsidRDefault="004C18D3">
      <w:pPr>
        <w:pStyle w:val="P4"/>
        <w:rPr>
          <w:rFonts w:ascii="Calibri" w:hAnsi="Calibri"/>
        </w:rPr>
      </w:pPr>
      <w:r>
        <w:rPr>
          <w:rFonts w:ascii="Calibri" w:hAnsi="Calibri"/>
        </w:rPr>
        <w:t>2. Do  klasy pierwszej  publicznej szkoły  przyjmuje się dzieci zamieszkałe w ob</w:t>
      </w:r>
      <w:r>
        <w:rPr>
          <w:rFonts w:ascii="Calibri" w:hAnsi="Calibri"/>
        </w:rPr>
        <w:t>wodzie szkoły</w:t>
      </w:r>
    </w:p>
    <w:p w:rsidR="00B03C96" w:rsidRDefault="004C18D3">
      <w:pPr>
        <w:pStyle w:val="P4"/>
      </w:pPr>
      <w:r>
        <w:rPr>
          <w:rFonts w:ascii="Calibri" w:hAnsi="Calibri"/>
        </w:rPr>
        <w:t xml:space="preserve">na podstawie zgłoszenia rodziców(prawnych opiekunów). </w:t>
      </w:r>
    </w:p>
    <w:p w:rsidR="00B03C96" w:rsidRDefault="004C18D3">
      <w:pPr>
        <w:pStyle w:val="P4"/>
        <w:rPr>
          <w:rFonts w:ascii="Calibri" w:hAnsi="Calibri"/>
        </w:rPr>
      </w:pPr>
      <w:r>
        <w:rPr>
          <w:rFonts w:ascii="Calibri" w:hAnsi="Calibri"/>
        </w:rPr>
        <w:t>3.Przy podziale na klasy obowiązują dodatkowe zasady:</w:t>
      </w:r>
    </w:p>
    <w:p w:rsidR="00B03C96" w:rsidRDefault="004C18D3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>1)zrównoważona liczba uczniów w poszczególnych oddziałach(do 25 uczniów w oddziale);</w:t>
      </w:r>
    </w:p>
    <w:p w:rsidR="00B03C96" w:rsidRDefault="004C18D3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 xml:space="preserve">2)zrównoważona liczba dziewcząt i chłopców w </w:t>
      </w:r>
      <w:r>
        <w:rPr>
          <w:rFonts w:ascii="Calibri" w:hAnsi="Calibri"/>
        </w:rPr>
        <w:t>każdym oddziale ;</w:t>
      </w:r>
    </w:p>
    <w:p w:rsidR="00B03C96" w:rsidRDefault="004C18D3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>3)rejon zamieszkania ;</w:t>
      </w:r>
    </w:p>
    <w:p w:rsidR="00B03C96" w:rsidRDefault="004C18D3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>4) organizacja dowozu uczniów;</w:t>
      </w:r>
    </w:p>
    <w:p w:rsidR="00B03C96" w:rsidRDefault="004C18D3">
      <w:pPr>
        <w:pStyle w:val="P4"/>
        <w:ind w:left="360"/>
        <w:rPr>
          <w:rFonts w:ascii="Calibri" w:hAnsi="Calibri"/>
        </w:rPr>
      </w:pPr>
      <w:r>
        <w:rPr>
          <w:rFonts w:ascii="Calibri" w:hAnsi="Calibri"/>
        </w:rPr>
        <w:t>5)zrównoważona liczba uczniów z orzeczeniami i opiniami w każdym oddziale .</w:t>
      </w:r>
    </w:p>
    <w:p w:rsidR="00B03C96" w:rsidRDefault="004C18D3">
      <w:pPr>
        <w:pStyle w:val="P4"/>
        <w:rPr>
          <w:rFonts w:ascii="Calibri" w:hAnsi="Calibri"/>
        </w:rPr>
      </w:pPr>
      <w:r>
        <w:rPr>
          <w:rFonts w:ascii="Calibri" w:hAnsi="Calibri"/>
        </w:rPr>
        <w:t xml:space="preserve">4. Podziału na oddziały dokonuje dyrektor szkoły w porozumieniu z pedagogiem, wychowawcami klas pierwszych. </w:t>
      </w:r>
    </w:p>
    <w:p w:rsidR="00B03C96" w:rsidRDefault="004C18D3">
      <w:pPr>
        <w:pStyle w:val="P4"/>
        <w:rPr>
          <w:rFonts w:ascii="Calibri" w:hAnsi="Calibri"/>
        </w:rPr>
      </w:pPr>
      <w:r>
        <w:rPr>
          <w:rFonts w:ascii="Calibri" w:hAnsi="Calibri"/>
        </w:rPr>
        <w:t>5. Na pisemny wniosek rodziców, w szczególnie uzasadnionych przypadkach, dyrektor szkoły może przyjąć ucznia do klasy pierwszej , odstępując od wymienionych wyżej  zasad.</w:t>
      </w:r>
    </w:p>
    <w:p w:rsidR="00B03C96" w:rsidRDefault="004C18D3">
      <w:pPr>
        <w:pStyle w:val="P4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6. Kandydaci zamieszkali poza obwodem szkoły mogą być przyjęci po przeprowadzeniu po</w:t>
      </w:r>
      <w:r>
        <w:rPr>
          <w:rFonts w:ascii="Calibri" w:hAnsi="Calibri" w:cs="Calibri"/>
          <w:b/>
          <w:szCs w:val="24"/>
          <w:u w:val="single"/>
        </w:rPr>
        <w:t>stępowania rekrutacyjnego, o ile szkoła nadal dysponuje wolnymi miejscami.</w:t>
      </w:r>
    </w:p>
    <w:p w:rsidR="00B03C96" w:rsidRDefault="00B03C96"/>
    <w:sectPr w:rsidR="00B03C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D3" w:rsidRDefault="004C18D3">
      <w:pPr>
        <w:spacing w:after="0" w:line="240" w:lineRule="auto"/>
      </w:pPr>
      <w:r>
        <w:separator/>
      </w:r>
    </w:p>
  </w:endnote>
  <w:endnote w:type="continuationSeparator" w:id="0">
    <w:p w:rsidR="004C18D3" w:rsidRDefault="004C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D3" w:rsidRDefault="004C18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18D3" w:rsidRDefault="004C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3C96"/>
    <w:rsid w:val="004C18D3"/>
    <w:rsid w:val="008220A6"/>
    <w:rsid w:val="00B0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3C976-696A-40B2-85CA-B0426813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3">
    <w:name w:val="P3"/>
    <w:basedOn w:val="Normalny"/>
    <w:pPr>
      <w:widowControl w:val="0"/>
      <w:autoSpaceDE w:val="0"/>
      <w:spacing w:after="0" w:line="240" w:lineRule="auto"/>
    </w:pPr>
    <w:rPr>
      <w:rFonts w:ascii="ArialMT" w:eastAsia="ArialMT" w:hAnsi="ArialMT" w:cs="ArialMT"/>
      <w:sz w:val="24"/>
      <w:szCs w:val="20"/>
      <w:lang w:eastAsia="pl-PL"/>
    </w:rPr>
  </w:style>
  <w:style w:type="paragraph" w:customStyle="1" w:styleId="P4">
    <w:name w:val="P4"/>
    <w:basedOn w:val="Normalny"/>
    <w:pPr>
      <w:widowControl w:val="0"/>
      <w:autoSpaceDE w:val="0"/>
      <w:spacing w:after="0" w:line="240" w:lineRule="auto"/>
    </w:pPr>
    <w:rPr>
      <w:rFonts w:ascii="ArialMT" w:eastAsia="ArialMT" w:hAnsi="ArialMT" w:cs="ArialMT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2</cp:revision>
  <dcterms:created xsi:type="dcterms:W3CDTF">2021-01-28T13:04:00Z</dcterms:created>
  <dcterms:modified xsi:type="dcterms:W3CDTF">2021-01-28T13:04:00Z</dcterms:modified>
</cp:coreProperties>
</file>