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b w:val="1"/>
          <w:color w:val="0070c0"/>
          <w:sz w:val="40"/>
          <w:szCs w:val="40"/>
          <w:rtl w:val="0"/>
        </w:rPr>
        <w:t xml:space="preserve">Religia klasy I-III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b w:val="1"/>
          <w:color w:val="0070c0"/>
          <w:sz w:val="40"/>
          <w:szCs w:val="40"/>
          <w:rtl w:val="0"/>
        </w:rPr>
        <w:t xml:space="preserve"> Przedmiotowe Zasady Oceniania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Przedmiotowe Zasady Oceniania z religii w Szkole nr 58, stanowią integralną część Wewnątrzszkolnego Systemu Oceniania. Wszystkie ustalenia tam zawarte dotyczą także przedmiotu “Religia”.</w:t>
      </w:r>
    </w:p>
    <w:p w:rsidR="00000000" w:rsidDel="00000000" w:rsidP="00000000" w:rsidRDefault="00000000" w:rsidRPr="00000000" w14:paraId="0000000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Szczegółowe ustalenia, wynikające ze specyfiki tego przedmiotu są następujące: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Kontrola i ocena w religii nie dotyczy wyłącznie sprawdzenia wiadomości, </w:t>
        <w:br w:type="textWrapping"/>
        <w:t xml:space="preserve">lecz także wartościowania umiejętności, postaw moralnych, zdolności twórczych, rozwoju zainteresowań, motywacji ucznia, a głównie kształtowania cech charakteru, woli, odpowiedzialności za swoje czyny, dokładności, wytrwałości, pracowitości, kultury osobistej, zgodności postępowania z przyjętą wiarą.</w:t>
      </w:r>
    </w:p>
    <w:p w:rsidR="00000000" w:rsidDel="00000000" w:rsidP="00000000" w:rsidRDefault="00000000" w:rsidRPr="00000000" w14:paraId="0000000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spacing w:after="120" w:before="120" w:line="240" w:lineRule="auto"/>
        <w:ind w:left="795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oceniania z religii: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Obiektywność – jednolite normy i kryteria oceniania wszystkich uczniów.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Jawność – wyniki pracy ucznia podawane na bieżąco do wiadomości ucznia i rodziców </w:t>
        <w:br w:type="textWrapping"/>
        <w:t xml:space="preserve">lub opiekunów.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Instruktywność – wskazywanie na występujące braki.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Mobilizacji ucznia do dalszej pracy.</w:t>
      </w:r>
    </w:p>
    <w:p w:rsidR="00000000" w:rsidDel="00000000" w:rsidP="00000000" w:rsidRDefault="00000000" w:rsidRPr="00000000" w14:paraId="0000000F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spacing w:after="120" w:before="120" w:line="240" w:lineRule="auto"/>
        <w:ind w:left="795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Rodzaje kontroli i oceny wiedzy i umiejętności ucznia: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0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Kontrola wstępna – dokonanie diagnozy wiedzy i umiejętności w początkowej fazie kształcenia /na początku roku szkolnego/.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Kontrola bieżąca – sprawdzanie wiedzy i umiejętności w trakcie trwania procesu kształcenia /w ciągu roku szkolnego/.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Kontrola końcowa – po zakończeniu etapu kształcenia /na koniec semestru lub roku szkolnego/.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Kontrola dystansowa – zbadanie trwałości wyników po pewnym czasie od zakończenia etapu kształcenia.</w:t>
      </w:r>
    </w:p>
    <w:p w:rsidR="00000000" w:rsidDel="00000000" w:rsidP="00000000" w:rsidRDefault="00000000" w:rsidRPr="00000000" w14:paraId="00000016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120" w:before="120" w:line="240" w:lineRule="auto"/>
        <w:ind w:left="795" w:hanging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Metody kontroli i oceniania: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Konwencjonalne / kontrola bieżąca: prac pisemnych, posługiwania się tekstami źródłowymi, podręcznikiem i Pismem Świętym, ćwiczeń praktycznych (praca w grupie), prac graficznych, obserwacja uczniów w toku ich pracy, itp./.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Techniczne /kontrola i ocena przy pomocy zróżnicowanych zadań testowych/.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Sposoby oceniania: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Wartościowanie gestem, słowem, mimiką, stopniem.</w:t>
      </w:r>
    </w:p>
    <w:p w:rsidR="00000000" w:rsidDel="00000000" w:rsidP="00000000" w:rsidRDefault="00000000" w:rsidRPr="00000000" w14:paraId="0000001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Elementy wchodzące w zakres oceny semestralnej lub końcowej: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1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Ilość i jakość prezentowanych wiadomości.</w:t>
      </w:r>
    </w:p>
    <w:p w:rsidR="00000000" w:rsidDel="00000000" w:rsidP="00000000" w:rsidRDefault="00000000" w:rsidRPr="00000000" w14:paraId="00000021">
      <w:pPr>
        <w:numPr>
          <w:ilvl w:val="0"/>
          <w:numId w:val="11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Zainteresowanie i stosunek do przedmiotu.</w:t>
      </w:r>
    </w:p>
    <w:p w:rsidR="00000000" w:rsidDel="00000000" w:rsidP="00000000" w:rsidRDefault="00000000" w:rsidRPr="00000000" w14:paraId="00000022">
      <w:pPr>
        <w:numPr>
          <w:ilvl w:val="0"/>
          <w:numId w:val="11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Pilność i systematyczność.</w:t>
      </w:r>
    </w:p>
    <w:p w:rsidR="00000000" w:rsidDel="00000000" w:rsidP="00000000" w:rsidRDefault="00000000" w:rsidRPr="00000000" w14:paraId="00000023">
      <w:pPr>
        <w:numPr>
          <w:ilvl w:val="0"/>
          <w:numId w:val="11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Umiejętność zastosowania poznanych wiadomości w życiu.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Postawa moralna.</w:t>
      </w:r>
    </w:p>
    <w:p w:rsidR="00000000" w:rsidDel="00000000" w:rsidP="00000000" w:rsidRDefault="00000000" w:rsidRPr="00000000" w14:paraId="0000002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Ocenie podlegają: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Wypowiedzi ustne uczniów: odpowiedzi z zakresu trzech ostatnich lekcji, udział w dyskusjach, powtórzeniach.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Pisemne prace kontrolne - obejmujące więcej niż trzy jednostki lekcyjne oraz kartkówki – obejmujące nie więcej niż trzy jednostki lekcyjne lub materiał podstawowy.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domowe /krótko- lub długoterminowe/.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Podstawowe prawdy wiary /Pacierz/ - ocena w odpowiedzi ustnej lub pisemnej.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Zeszyt /sprawdzany podczas odpowiedzi i według decyzji katechety – przynajmniej jeden raz w semestrze: kompleksowa ocena zeszytu/.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Pilność, systematyczność, zaangażowanie w tok katechezy.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do poszczególnych katechez /uczeń może dwa razy w ciągu semestru zgłosić nieprzygotowanie do lekcji lub brak pracy domowej/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Umiejętność korzystania ze źródeł, Pisma Świętego, podręcznika i innych materiałów katechetycznych.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Postawa moralna /zachowanie ucznia w szkole, wskazujące na stosowanie poznanych prawd religijnych w życiu codziennym/.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120" w:before="120" w:line="240" w:lineRule="auto"/>
        <w:ind w:left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Udział w konkursach religijnych.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Poprawianie oceny: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Promuje się systematyczne ocenianie w ciągu semestru, połączone z możliwością poprawiania stopni. Uczeń ma 2 tygodnie na poprawienie oceny.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 niedostateczna otrzymana za ściąganie w czasie pracy pisemnej, nie podlega poprawie. W wyjątkowych, uzasadnionych przypadkach poprawianie ocen może odbywać się bezpośrednio przed wystawieniem oceny semestralnej lub końcoworocznej. Przeprowadza się je z zakresu wskazanego przez nauczyciela religii w formie pisemnej lub ustnej.</w:t>
      </w:r>
    </w:p>
    <w:p w:rsidR="00000000" w:rsidDel="00000000" w:rsidP="00000000" w:rsidRDefault="00000000" w:rsidRPr="00000000" w14:paraId="0000003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Klasyfikacja: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może być niesklasyfikowany z religii, jeżeli brak jest podstaw do ustalenia oceny końcowej /semestralnej lub rocznej/ z powodu jego nieobecności na zajęciach edukacyjnych przekraczającej połowę czasu przeznaczonego na te zajęcia w szkolnym planie edukacji. 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Uczeń niesklasyfikowany z powodu usprawiedliwionej nieobecności może zdawać egzamin klasyfikacyjny.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Uczeń ma prawo przystąpić do egzaminu sprawdzającego i poprawkowego zgodnie ze Szkolnym Systemem Oceniania.</w:t>
      </w:r>
    </w:p>
    <w:p w:rsidR="00000000" w:rsidDel="00000000" w:rsidP="00000000" w:rsidRDefault="00000000" w:rsidRPr="00000000" w14:paraId="0000003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Skala ocen /stopni/: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celujący /6/</w:t>
      </w:r>
    </w:p>
    <w:p w:rsidR="00000000" w:rsidDel="00000000" w:rsidP="00000000" w:rsidRDefault="00000000" w:rsidRPr="00000000" w14:paraId="00000040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bardzo dobry /5/</w:t>
      </w:r>
    </w:p>
    <w:p w:rsidR="00000000" w:rsidDel="00000000" w:rsidP="00000000" w:rsidRDefault="00000000" w:rsidRPr="00000000" w14:paraId="00000041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dobry /4/</w:t>
      </w:r>
    </w:p>
    <w:p w:rsidR="00000000" w:rsidDel="00000000" w:rsidP="00000000" w:rsidRDefault="00000000" w:rsidRPr="00000000" w14:paraId="00000042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dostateczny /3/</w:t>
      </w:r>
    </w:p>
    <w:p w:rsidR="00000000" w:rsidDel="00000000" w:rsidP="00000000" w:rsidRDefault="00000000" w:rsidRPr="00000000" w14:paraId="0000004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dopuszczający /2/</w:t>
      </w:r>
    </w:p>
    <w:p w:rsidR="00000000" w:rsidDel="00000000" w:rsidP="00000000" w:rsidRDefault="00000000" w:rsidRPr="00000000" w14:paraId="00000044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niedostateczny /1/</w:t>
      </w:r>
    </w:p>
    <w:p w:rsidR="00000000" w:rsidDel="00000000" w:rsidP="00000000" w:rsidRDefault="00000000" w:rsidRPr="00000000" w14:paraId="00000045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Progi procentowe: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Punkty uzyskane z form pisemnych, prac domowych i dodatkowych przeliczane są na stopnie według następującej skali:</w:t>
      </w:r>
    </w:p>
    <w:p w:rsidR="00000000" w:rsidDel="00000000" w:rsidP="00000000" w:rsidRDefault="00000000" w:rsidRPr="00000000" w14:paraId="00000048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97%-100% - celujący</w:t>
        <w:br w:type="textWrapping"/>
        <w:t xml:space="preserve">85% - 96% - bardzo dobry</w:t>
        <w:br w:type="textWrapping"/>
        <w:t xml:space="preserve">70% 84% - - dobry</w:t>
        <w:br w:type="textWrapping"/>
        <w:t xml:space="preserve">55% - 69% - dostateczny</w:t>
        <w:br w:type="textWrapping"/>
        <w:t xml:space="preserve">40% - 54% - dopuszczający</w:t>
        <w:br w:type="textWrapping"/>
        <w:t xml:space="preserve">0% -39%  - niedostateczny</w:t>
      </w:r>
    </w:p>
    <w:p w:rsidR="00000000" w:rsidDel="00000000" w:rsidP="00000000" w:rsidRDefault="00000000" w:rsidRPr="00000000" w14:paraId="00000049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oceny wyrażonej stopniem dodajemy plus (+) lub (-) przy górnej lub dolnej granicy procentowej punktów.</w:t>
      </w:r>
    </w:p>
    <w:p w:rsidR="00000000" w:rsidDel="00000000" w:rsidP="00000000" w:rsidRDefault="00000000" w:rsidRPr="00000000" w14:paraId="0000004A">
      <w:pPr>
        <w:spacing w:after="12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Wagi ocen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Stosuje się określoną wagę ocen dla poszczególnych form sprawdzania wiedzy ucznia:</w:t>
      </w:r>
    </w:p>
    <w:p w:rsidR="00000000" w:rsidDel="00000000" w:rsidP="00000000" w:rsidRDefault="00000000" w:rsidRPr="00000000" w14:paraId="0000004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Sprawdzian, test– waga 3,</w:t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szczególne osiągnięcia w konkursach - waga 4, </w:t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kartkówka – waga 2, 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aktywność/odpowiedz - waga 2,</w:t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zadanie domowe – waga 1, </w:t>
      </w:r>
    </w:p>
    <w:p w:rsidR="00000000" w:rsidDel="00000000" w:rsidP="00000000" w:rsidRDefault="00000000" w:rsidRPr="00000000" w14:paraId="00000053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Ocenę klasyfikacyjną półroczną i roczną wystawia się z uwzględnieniem wyżej wymienionej wagi. Ocena klasyfikacyjna półroczna i roczna jest średnią ważoną ocen bieżących.</w:t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240" w:line="240" w:lineRule="auto"/>
        <w:ind w:left="1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Schemat ustalania oceny śródrocznej i rocznej: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&lt;1,74         niedostateczny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1,75 - 2,74   dopuszczający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2,75 - 3,74   dostateczny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3,75 - 4,74   dobry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4,75 - 5,49   bardzo dobry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5,50&lt;          celujący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pacing w:after="120" w:before="120" w:line="24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w obrębie poszczególnych poziomów /stopni/ - oceny semestralne i roczne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120" w:before="120" w:line="240" w:lineRule="auto"/>
        <w:ind w:left="435" w:right="-14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Ocena niedostateczna /1/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360" w:right="-14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Katechizowany: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rażący brak wiadomości programowych.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brakiem jedności logicznej między wiadomościami.</w:t>
      </w:r>
    </w:p>
    <w:p w:rsidR="00000000" w:rsidDel="00000000" w:rsidP="00000000" w:rsidRDefault="00000000" w:rsidRPr="00000000" w14:paraId="00000063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zupełny brak rozumienia uogólnień i nieumiejętność wyjaśniania zjawisk.</w:t>
      </w:r>
    </w:p>
    <w:p w:rsidR="00000000" w:rsidDel="00000000" w:rsidP="00000000" w:rsidRDefault="00000000" w:rsidRPr="00000000" w14:paraId="00000064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Odznacza się zupełnym brakiem umiejętności stosowania wiedzy.</w:t>
      </w:r>
    </w:p>
    <w:p w:rsidR="00000000" w:rsidDel="00000000" w:rsidP="00000000" w:rsidRDefault="00000000" w:rsidRPr="00000000" w14:paraId="00000065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przekazywania informacji popełnia bardzo liczne błędy.</w:t>
      </w:r>
    </w:p>
    <w:p w:rsidR="00000000" w:rsidDel="00000000" w:rsidP="00000000" w:rsidRDefault="00000000" w:rsidRPr="00000000" w14:paraId="00000066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rażąco niepoprawny styl wypowiedzi.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wykazuje się znajomością Pacierza.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posiada zeszytu lub dość często nie przynosi go na katechezę.</w:t>
      </w:r>
    </w:p>
    <w:p w:rsidR="00000000" w:rsidDel="00000000" w:rsidP="00000000" w:rsidRDefault="00000000" w:rsidRPr="00000000" w14:paraId="00000069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Lekceważy przedmiot.</w:t>
      </w:r>
    </w:p>
    <w:p w:rsidR="00000000" w:rsidDel="00000000" w:rsidP="00000000" w:rsidRDefault="00000000" w:rsidRPr="00000000" w14:paraId="0000006A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Nieodpowiednio zachowuje się na katechezie.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Opuszcza lekcje religii.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Występują inne uwarunkowania indywidualne, wskazujące na ocenę niedostateczną.</w:t>
      </w:r>
    </w:p>
    <w:p w:rsidR="00000000" w:rsidDel="00000000" w:rsidP="00000000" w:rsidRDefault="00000000" w:rsidRPr="00000000" w14:paraId="0000006D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3"/>
        </w:numPr>
        <w:spacing w:after="120" w:before="120" w:line="240" w:lineRule="auto"/>
        <w:ind w:left="435" w:right="-14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konieczne: stopień dopuszczający /2/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120" w:before="120" w:line="240" w:lineRule="auto"/>
        <w:ind w:right="-141" w:firstLine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Katechizowany:</w:t>
      </w:r>
    </w:p>
    <w:p w:rsidR="00000000" w:rsidDel="00000000" w:rsidP="00000000" w:rsidRDefault="00000000" w:rsidRPr="00000000" w14:paraId="00000070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konieczne pojęcia religijne.</w:t>
      </w:r>
    </w:p>
    <w:p w:rsidR="00000000" w:rsidDel="00000000" w:rsidP="00000000" w:rsidRDefault="00000000" w:rsidRPr="00000000" w14:paraId="00000071">
      <w:pPr>
        <w:numPr>
          <w:ilvl w:val="0"/>
          <w:numId w:val="8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luźno zestawione wiadomości programowe.</w:t>
      </w:r>
    </w:p>
    <w:p w:rsidR="00000000" w:rsidDel="00000000" w:rsidP="00000000" w:rsidRDefault="00000000" w:rsidRPr="00000000" w14:paraId="00000072">
      <w:pPr>
        <w:numPr>
          <w:ilvl w:val="0"/>
          <w:numId w:val="8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mało zadowalający poziom postaw i umiejętności.</w:t>
      </w:r>
    </w:p>
    <w:p w:rsidR="00000000" w:rsidDel="00000000" w:rsidP="00000000" w:rsidRDefault="00000000" w:rsidRPr="00000000" w14:paraId="00000073">
      <w:pPr>
        <w:numPr>
          <w:ilvl w:val="0"/>
          <w:numId w:val="8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brak rozumienia podstawowych uogólnień.</w:t>
      </w:r>
    </w:p>
    <w:p w:rsidR="00000000" w:rsidDel="00000000" w:rsidP="00000000" w:rsidRDefault="00000000" w:rsidRPr="00000000" w14:paraId="00000074">
      <w:pPr>
        <w:numPr>
          <w:ilvl w:val="0"/>
          <w:numId w:val="8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braki w podstawowej umiejętności wyjaśniania zjawisk.</w:t>
      </w:r>
    </w:p>
    <w:p w:rsidR="00000000" w:rsidDel="00000000" w:rsidP="00000000" w:rsidRDefault="00000000" w:rsidRPr="00000000" w14:paraId="00000075">
      <w:pPr>
        <w:numPr>
          <w:ilvl w:val="0"/>
          <w:numId w:val="8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 potrafi stosować wiedzy, nawet przy pomocy nauczyciela.</w:t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przekazywania wiadomości popełnia liczne błędy, wykazuje niepoprawny styl wypowiedzi, posiada trudności w wysławianiu.</w:t>
      </w:r>
    </w:p>
    <w:p w:rsidR="00000000" w:rsidDel="00000000" w:rsidP="00000000" w:rsidRDefault="00000000" w:rsidRPr="00000000" w14:paraId="00000077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Prowadzi zeszyt.</w:t>
      </w:r>
    </w:p>
    <w:p w:rsidR="00000000" w:rsidDel="00000000" w:rsidP="00000000" w:rsidRDefault="00000000" w:rsidRPr="00000000" w14:paraId="00000078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 problemy ze znajomością Pacierza.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poprawny stosunek do religii i Kościoła.</w:t>
      </w:r>
    </w:p>
    <w:p w:rsidR="00000000" w:rsidDel="00000000" w:rsidP="00000000" w:rsidRDefault="00000000" w:rsidRPr="00000000" w14:paraId="0000007A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Istnieją inne uwarunkowania uzasadniające ocenę dopuszczającą.</w:t>
      </w:r>
    </w:p>
    <w:p w:rsidR="00000000" w:rsidDel="00000000" w:rsidP="00000000" w:rsidRDefault="00000000" w:rsidRPr="00000000" w14:paraId="0000007B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3"/>
        </w:numPr>
        <w:spacing w:after="120" w:before="120" w:line="240" w:lineRule="auto"/>
        <w:ind w:left="435" w:right="-141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podstawowe: stopień dostateczny /3/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435" w:right="-141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Katechizowany:</w:t>
      </w:r>
    </w:p>
    <w:p w:rsidR="00000000" w:rsidDel="00000000" w:rsidP="00000000" w:rsidRDefault="00000000" w:rsidRPr="00000000" w14:paraId="0000007E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łatwe, całkowicie niezbędne wiadomości, postawy i umiejętności.</w:t>
      </w:r>
    </w:p>
    <w:p w:rsidR="00000000" w:rsidDel="00000000" w:rsidP="00000000" w:rsidRDefault="00000000" w:rsidRPr="00000000" w14:paraId="0000007F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podstawowe treści materiału programowego z religii.</w:t>
      </w:r>
    </w:p>
    <w:p w:rsidR="00000000" w:rsidDel="00000000" w:rsidP="00000000" w:rsidRDefault="00000000" w:rsidRPr="00000000" w14:paraId="00000080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wiadomościami podstawowymi, połączonymi związkami logicznymi.</w:t>
      </w:r>
    </w:p>
    <w:p w:rsidR="00000000" w:rsidDel="00000000" w:rsidP="00000000" w:rsidRDefault="00000000" w:rsidRPr="00000000" w14:paraId="00000081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Dość poprawnie rozumie podstawowe uogólnienia oraz wyjaśnia ważniejsze zjawiska z pomocą nauczyciela.</w:t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Potrafi stosować wiadomości dla celów praktycznych i teoretycznych przy pomocy nauczyciela.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przekazywaniu wiadomości z religii popełnia niewielkie i nieliczne błędy.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Cechuje go mała kondensacja wypowiedzi.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podstawową znajomością Pacierza.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zeszycie występują sporadyczne braki notatek, prac domowych.</w:t>
      </w:r>
    </w:p>
    <w:p w:rsidR="00000000" w:rsidDel="00000000" w:rsidP="00000000" w:rsidRDefault="00000000" w:rsidRPr="00000000" w14:paraId="00000087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przeciętną pilność, systematyczność i zainteresowanie przedmiotem.</w:t>
      </w:r>
    </w:p>
    <w:p w:rsidR="00000000" w:rsidDel="00000000" w:rsidP="00000000" w:rsidRDefault="00000000" w:rsidRPr="00000000" w14:paraId="00000088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Występują inne uwarunkowania indywidualne wskazujące na ocenę dostateczną.</w:t>
      </w:r>
    </w:p>
    <w:p w:rsidR="00000000" w:rsidDel="00000000" w:rsidP="00000000" w:rsidRDefault="00000000" w:rsidRPr="00000000" w14:paraId="00000089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after="120" w:before="120" w:line="240" w:lineRule="auto"/>
        <w:ind w:left="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rozszerzające: stopień dobry /4/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4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Katechizowany:</w:t>
      </w:r>
    </w:p>
    <w:p w:rsidR="00000000" w:rsidDel="00000000" w:rsidP="00000000" w:rsidRDefault="00000000" w:rsidRPr="00000000" w14:paraId="0000008C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materiał programowy z religii.</w:t>
      </w:r>
    </w:p>
    <w:p w:rsidR="00000000" w:rsidDel="00000000" w:rsidP="00000000" w:rsidRDefault="00000000" w:rsidRPr="00000000" w14:paraId="0000008D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wiadomości powiązane związkami logicznymi.</w:t>
      </w:r>
    </w:p>
    <w:p w:rsidR="00000000" w:rsidDel="00000000" w:rsidP="00000000" w:rsidRDefault="00000000" w:rsidRPr="00000000" w14:paraId="0000008E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Poprawnie rozumie uogólnienia i związki między nimi oraz wyjaśnia zjawiska podane przez nauczyciela.</w:t>
      </w:r>
    </w:p>
    <w:p w:rsidR="00000000" w:rsidDel="00000000" w:rsidP="00000000" w:rsidRDefault="00000000" w:rsidRPr="00000000" w14:paraId="0000008F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Stosuje wiedzę w sytuacjach teoretycznych i praktycznych podanych przez nauczyciela.</w:t>
      </w:r>
    </w:p>
    <w:p w:rsidR="00000000" w:rsidDel="00000000" w:rsidP="00000000" w:rsidRDefault="00000000" w:rsidRPr="00000000" w14:paraId="00000090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wypowiedzi nie popełnia większych błędów stylistycznych.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dobrą znajomością Pacierza.</w:t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zeszycie posiada wszystkie notatki i prace domowe.</w:t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czasie lekcji posiada określone pomoce /zeszyt i inne/ i korzysta z nich.</w:t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Systematycznie uczestniczy w katechezie.</w:t>
      </w:r>
    </w:p>
    <w:p w:rsidR="00000000" w:rsidDel="00000000" w:rsidP="00000000" w:rsidRDefault="00000000" w:rsidRPr="00000000" w14:paraId="00000095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zainteresowany przedmiotem.</w:t>
      </w:r>
    </w:p>
    <w:p w:rsidR="00000000" w:rsidDel="00000000" w:rsidP="00000000" w:rsidRDefault="00000000" w:rsidRPr="00000000" w14:paraId="00000096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dobrą umiejętnością zastosowania zdobytych wiadomości.</w:t>
      </w:r>
    </w:p>
    <w:p w:rsidR="00000000" w:rsidDel="00000000" w:rsidP="00000000" w:rsidRDefault="00000000" w:rsidRPr="00000000" w14:paraId="00000097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postawa moralna nie budzi wątpliwości.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spacing w:after="120" w:before="120" w:line="240" w:lineRule="auto"/>
        <w:ind w:left="360" w:right="-14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Stara się być aktywnym podczas lekcji.</w:t>
      </w:r>
    </w:p>
    <w:p w:rsidR="00000000" w:rsidDel="00000000" w:rsidP="00000000" w:rsidRDefault="00000000" w:rsidRPr="00000000" w14:paraId="00000099">
      <w:pPr>
        <w:spacing w:after="120" w:before="120" w:line="240" w:lineRule="auto"/>
        <w:ind w:right="-14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3"/>
        </w:numPr>
        <w:spacing w:after="120" w:before="120" w:line="240" w:lineRule="auto"/>
        <w:ind w:left="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dopełniające: stopień bardzo dobry /5/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120" w:before="120" w:line="240" w:lineRule="auto"/>
        <w:ind w:left="43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Katechizowany:</w:t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Spełnia wymagania określone w zakresie oceny dobrej.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Opanował pełny zakres wiedzy, postaw i umiejętności określonych poziomem nauczania religii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Prezentuje poziom wiadomości powiązanych ze sobą w logiczny układ.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Właściwie rozumie uogólnienia i związki między nimi oraz wyjaśnia zjawiska bez ingerencji nauczyciela</w:t>
      </w:r>
    </w:p>
    <w:p w:rsidR="00000000" w:rsidDel="00000000" w:rsidP="00000000" w:rsidRDefault="00000000" w:rsidRPr="00000000" w14:paraId="000000A0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Umiejętnie wykorzystuje wiadomości w teorii i w praktyce bez pomocy nauczyciela.</w:t>
      </w:r>
    </w:p>
    <w:p w:rsidR="00000000" w:rsidDel="00000000" w:rsidP="00000000" w:rsidRDefault="00000000" w:rsidRPr="00000000" w14:paraId="000000A1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właściwym stylem wypowiedzi.</w:t>
      </w:r>
    </w:p>
    <w:p w:rsidR="00000000" w:rsidDel="00000000" w:rsidP="00000000" w:rsidRDefault="00000000" w:rsidRPr="00000000" w14:paraId="000000A2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Posiada pełną znajomość Pacierza.</w:t>
      </w:r>
    </w:p>
    <w:p w:rsidR="00000000" w:rsidDel="00000000" w:rsidP="00000000" w:rsidRDefault="00000000" w:rsidRPr="00000000" w14:paraId="000000A3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Wzorowo prowadzi zeszyt i odrabia prace domowe.</w:t>
      </w:r>
    </w:p>
    <w:p w:rsidR="00000000" w:rsidDel="00000000" w:rsidP="00000000" w:rsidRDefault="00000000" w:rsidRPr="00000000" w14:paraId="000000A4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Aktywnie uczestniczy w katechezie.</w:t>
      </w:r>
    </w:p>
    <w:p w:rsidR="00000000" w:rsidDel="00000000" w:rsidP="00000000" w:rsidRDefault="00000000" w:rsidRPr="00000000" w14:paraId="000000A5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postępowanie nie budzi zastrzeżeń.</w:t>
      </w:r>
    </w:p>
    <w:p w:rsidR="00000000" w:rsidDel="00000000" w:rsidP="00000000" w:rsidRDefault="00000000" w:rsidRPr="00000000" w14:paraId="000000A6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Jest pilny, systematyczny, zainteresowany przedmiotem.</w:t>
      </w:r>
    </w:p>
    <w:p w:rsidR="00000000" w:rsidDel="00000000" w:rsidP="00000000" w:rsidRDefault="00000000" w:rsidRPr="00000000" w14:paraId="000000A7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Stara się być świadkiem wyznawanej wiary.</w:t>
      </w:r>
    </w:p>
    <w:p w:rsidR="00000000" w:rsidDel="00000000" w:rsidP="00000000" w:rsidRDefault="00000000" w:rsidRPr="00000000" w14:paraId="000000A8">
      <w:pPr>
        <w:spacing w:after="120" w:before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3"/>
        </w:numPr>
        <w:spacing w:after="120" w:before="120" w:line="240" w:lineRule="auto"/>
        <w:ind w:left="43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Wymagania ponadprogramowe: stopień celujący /6/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120" w:before="120" w:line="240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Katechizowany:</w:t>
      </w:r>
    </w:p>
    <w:p w:rsidR="00000000" w:rsidDel="00000000" w:rsidP="00000000" w:rsidRDefault="00000000" w:rsidRPr="00000000" w14:paraId="000000AB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Spełnia wymagania określone w zakresie oceny bardzo dobrej.</w:t>
      </w:r>
    </w:p>
    <w:p w:rsidR="00000000" w:rsidDel="00000000" w:rsidP="00000000" w:rsidRDefault="00000000" w:rsidRPr="00000000" w14:paraId="000000AC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Biegle posługuje się zdobytymi wiadomościami, proponując rozwiązania sytuacji związanych z życiem religijnym </w:t>
      </w:r>
    </w:p>
    <w:p w:rsidR="00000000" w:rsidDel="00000000" w:rsidP="00000000" w:rsidRDefault="00000000" w:rsidRPr="00000000" w14:paraId="000000AD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Samodzielnie posługuje się wiedzą dla celów teoretycznych i praktycznych.</w:t>
      </w:r>
    </w:p>
    <w:p w:rsidR="00000000" w:rsidDel="00000000" w:rsidP="00000000" w:rsidRDefault="00000000" w:rsidRPr="00000000" w14:paraId="000000AE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Wykazuje się właściwym stylem wypowiedzi, swobodą w posługiwaniu się terminologią przedmiotową i inną.</w:t>
      </w:r>
    </w:p>
    <w:p w:rsidR="00000000" w:rsidDel="00000000" w:rsidP="00000000" w:rsidRDefault="00000000" w:rsidRPr="00000000" w14:paraId="000000AF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Angażuje się w prace pozalekcyjne, np. gazetki religijne, montaże sceniczne, pomoce katechetyczne, itp.</w:t>
      </w:r>
    </w:p>
    <w:p w:rsidR="00000000" w:rsidDel="00000000" w:rsidP="00000000" w:rsidRDefault="00000000" w:rsidRPr="00000000" w14:paraId="000000B0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Uczestniczy w konkursach wiedzy religijnej.</w:t>
      </w:r>
    </w:p>
    <w:p w:rsidR="00000000" w:rsidDel="00000000" w:rsidP="00000000" w:rsidRDefault="00000000" w:rsidRPr="00000000" w14:paraId="000000B1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Jego pilność, systematyczność, zainteresowanie, stosunek do przedmiotu, postawa moralna nie budzą żadnych zastrzeżeń.</w:t>
      </w:r>
    </w:p>
    <w:p w:rsidR="00000000" w:rsidDel="00000000" w:rsidP="00000000" w:rsidRDefault="00000000" w:rsidRPr="00000000" w14:paraId="000000B2">
      <w:pPr>
        <w:numPr>
          <w:ilvl w:val="0"/>
          <w:numId w:val="9"/>
        </w:numPr>
        <w:spacing w:after="120" w:before="120" w:line="240" w:lineRule="auto"/>
        <w:ind w:left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Poznane prawdy wiary stosuje w życiu.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IX.  Ocenianie w sytuacji nauczania zdalnego lub hybrydowego: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center"/>
        <w:rPr>
          <w:rFonts w:ascii="Times New Roman" w:cs="Times New Roman" w:eastAsia="Times New Roman" w:hAnsi="Times New Roman"/>
          <w:color w:val="565c5b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565c5b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Czas i długość lekcji online zgodnie z obowiązującym planem lekcji.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Sposób przesyłania prac - tylko przez szkolne maile uczniów.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Sposób komunikowania się w trakcie zajęć online - narzędzie Google Meet. 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Przebieg lekcji jest umieszczany w dzienniku Librus wraz z załącznikami.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W edukacji zdalnej stosujemy narzędzia G-suite.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Obecność na zajęciach jest sprawdzana na początku każdej lekcji on-line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Ocenie podlegają:</w:t>
      </w:r>
    </w:p>
    <w:p w:rsidR="00000000" w:rsidDel="00000000" w:rsidP="00000000" w:rsidRDefault="00000000" w:rsidRPr="00000000" w14:paraId="000000BC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sprawdziany w postaci formularza google- waga 3</w:t>
      </w:r>
    </w:p>
    <w:p w:rsidR="00000000" w:rsidDel="00000000" w:rsidP="00000000" w:rsidRDefault="00000000" w:rsidRPr="00000000" w14:paraId="000000B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aktywność, odpowiedź podczas lekcji on-line - waga 2</w:t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karty pracy - waga 2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prace domowe - waga 1</w:t>
      </w:r>
    </w:p>
    <w:p w:rsidR="00000000" w:rsidDel="00000000" w:rsidP="00000000" w:rsidRDefault="00000000" w:rsidRPr="00000000" w14:paraId="000000C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zadania dodatkowe waga - 2</w:t>
      </w:r>
    </w:p>
    <w:p w:rsidR="00000000" w:rsidDel="00000000" w:rsidP="00000000" w:rsidRDefault="00000000" w:rsidRPr="00000000" w14:paraId="000000C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8. Terminy przesyłania prac:</w:t>
      </w:r>
    </w:p>
    <w:p w:rsidR="00000000" w:rsidDel="00000000" w:rsidP="00000000" w:rsidRDefault="00000000" w:rsidRPr="00000000" w14:paraId="000000C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Uczeń jest zobowiązany do przesyłania prac w wyznaczonym terminie wpisanym do przebiegu lekcji.</w:t>
      </w:r>
    </w:p>
    <w:p w:rsidR="00000000" w:rsidDel="00000000" w:rsidP="00000000" w:rsidRDefault="00000000" w:rsidRPr="00000000" w14:paraId="000000C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="276" w:lineRule="auto"/>
        <w:ind w:left="36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Nieprzesłanie prac w wyznaczonym terminie jest związane z otrzymaniem oceny niedostatecznej. </w:t>
      </w:r>
    </w:p>
    <w:p w:rsidR="00000000" w:rsidDel="00000000" w:rsidP="00000000" w:rsidRDefault="00000000" w:rsidRPr="00000000" w14:paraId="000000C4">
      <w:pPr>
        <w:jc w:val="center"/>
        <w:rPr>
          <w:b w:val="1"/>
          <w:color w:val="0070c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PZO -Szkoła Podstawowa nr 58 w Poznaniu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3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55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795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7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7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161FF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385FBB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85FBB"/>
  </w:style>
  <w:style w:type="paragraph" w:styleId="Stopka">
    <w:name w:val="footer"/>
    <w:basedOn w:val="Normalny"/>
    <w:link w:val="StopkaZnak"/>
    <w:uiPriority w:val="99"/>
    <w:semiHidden w:val="1"/>
    <w:unhideWhenUsed w:val="1"/>
    <w:rsid w:val="00385FBB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385FBB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85F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85FBB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VzDR7FaDAK0xRwjWy9c71yT5A==">AMUW2mUb263mdhqgKyVIT0JcclM5jpkozuwSIuj+VqPJO75u/rtV0h2pnbbB64+xFKOjd+tp6mbwIbanKFog8Ywaayt1zUXf99I9f5Nn7PkzlJasNR58D3Q=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2020-09-07T13:02:00Z</dcterms:created>
  <dc:creator>Dyrektor</dc:creator>
</cp:coreProperties>
</file>